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569" w:rsidRPr="00FD60CC" w:rsidRDefault="000204FB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 слайд</w:t>
      </w: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73569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Понижение статуса чтения как средства интеллектуальной, духовной жизни общества – одно из самых тревожных и опасных явлений  в развитии современной отечественной культуры. Читательский негативизм молодёжи становится нормой наших дней. Наблюдается потеря интереса к художественной литературе. Как вернуть тягу молодых читателей к книге? </w:t>
      </w:r>
    </w:p>
    <w:p w:rsidR="008B098B" w:rsidRPr="00FD60CC" w:rsidRDefault="00E73569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Этот вопрос </w:t>
      </w:r>
      <w:r w:rsidR="00C06C18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стоит на повестке дня </w:t>
      </w: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многих библиотек</w:t>
      </w:r>
      <w:r w:rsidR="00C06C18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24891" w:rsidRPr="00FD60CC" w:rsidRDefault="00B24891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Существуют официальные документы, принятые в библиотечном сообществе, регламентирующие библиотечное обслуживание юношества и молодежи:</w:t>
      </w:r>
    </w:p>
    <w:p w:rsidR="000204FB" w:rsidRPr="00FD60CC" w:rsidRDefault="000204FB" w:rsidP="00FD60CC">
      <w:pPr>
        <w:pStyle w:val="a6"/>
        <w:shd w:val="clear" w:color="auto" w:fill="FFFFFF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слайд </w:t>
      </w:r>
    </w:p>
    <w:p w:rsidR="00B24891" w:rsidRPr="00FD60CC" w:rsidRDefault="00F96372" w:rsidP="00FD60CC">
      <w:pPr>
        <w:pStyle w:val="a6"/>
        <w:shd w:val="clear" w:color="auto" w:fill="FFFFFF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B24891"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Федеральный Закон РФ «О библиотечном деле</w:t>
      </w:r>
      <w:r w:rsidR="009D7286" w:rsidRPr="00FD60CC">
        <w:rPr>
          <w:rFonts w:ascii="Times New Roman" w:eastAsia="Times New Roman" w:hAnsi="Times New Roman" w:cs="Times New Roman"/>
          <w:sz w:val="28"/>
          <w:szCs w:val="28"/>
          <w:lang w:eastAsia="ru-RU"/>
        </w:rPr>
        <w:t>» (статья 14).</w:t>
      </w:r>
    </w:p>
    <w:p w:rsidR="00547022" w:rsidRPr="00FD60CC" w:rsidRDefault="00F96372" w:rsidP="00FD60CC">
      <w:pPr>
        <w:shd w:val="clear" w:color="auto" w:fill="FFFFFF"/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="00B24891" w:rsidRPr="00FD6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Руководство для публичных библиотек России по обслуживанию молодежи. </w:t>
      </w:r>
      <w:r w:rsidR="00B24891" w:rsidRPr="00FD60C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Принято  Конференцией Российской библиотечной ассоциации 17 мая 2012 года.</w:t>
      </w:r>
    </w:p>
    <w:p w:rsidR="00D60216" w:rsidRPr="00FD60CC" w:rsidRDefault="00D60216" w:rsidP="00FD60CC">
      <w:pPr>
        <w:tabs>
          <w:tab w:val="left" w:pos="0"/>
        </w:tabs>
        <w:spacing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</w:t>
      </w:r>
      <w:r w:rsidR="000204FB" w:rsidRPr="00FD6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602DF" w:rsidRPr="00FD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 в </w:t>
      </w:r>
      <w:proofErr w:type="spellStart"/>
      <w:r w:rsidR="00E602DF" w:rsidRPr="00FD60CC">
        <w:rPr>
          <w:rFonts w:ascii="Times New Roman" w:eastAsia="Times New Roman" w:hAnsi="Times New Roman" w:cs="Times New Roman"/>
          <w:sz w:val="28"/>
          <w:szCs w:val="28"/>
          <w:lang w:eastAsia="ru-RU"/>
        </w:rPr>
        <w:t>Очёрском</w:t>
      </w:r>
      <w:proofErr w:type="spellEnd"/>
      <w:r w:rsidR="00E602DF" w:rsidRPr="00FD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действует </w:t>
      </w:r>
      <w:r w:rsidR="00F96372" w:rsidRPr="00FD6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 w:rsidR="00F96372"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«Развитие культуры и молодежной политики </w:t>
      </w:r>
      <w:proofErr w:type="spellStart"/>
      <w:r w:rsidR="00F96372"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Очерского</w:t>
      </w:r>
      <w:proofErr w:type="spellEnd"/>
      <w:r w:rsidR="00F96372"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 на 2017-2020 гг.».</w:t>
      </w:r>
    </w:p>
    <w:p w:rsidR="000204FB" w:rsidRPr="00FD60CC" w:rsidRDefault="000204FB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3 слайд </w:t>
      </w:r>
    </w:p>
    <w:p w:rsidR="006D4090" w:rsidRPr="00FD60CC" w:rsidRDefault="006D4090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51D01" w:rsidRPr="00FD60CC" w:rsidRDefault="0068679C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905500" cy="4029075"/>
            <wp:effectExtent l="19050" t="0" r="1905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68679C" w:rsidRPr="00FD60CC" w:rsidRDefault="0068679C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04FB" w:rsidRPr="00FD60CC" w:rsidRDefault="000204FB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04FB" w:rsidRPr="00FD60CC" w:rsidRDefault="000204FB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204FB" w:rsidRPr="00FD60CC" w:rsidRDefault="000204FB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 данным статистики в </w:t>
      </w:r>
      <w:proofErr w:type="spellStart"/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Очёрском</w:t>
      </w:r>
      <w:proofErr w:type="spellEnd"/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районе проживает 22834 человек, молодёжь от 15 до 30 лет 4 115 (18 %).  В 2017 году пользователями библиотек района </w:t>
      </w:r>
      <w:r w:rsidR="00984324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стали </w:t>
      </w:r>
      <w:r w:rsidR="00251D01" w:rsidRPr="00FD60CC">
        <w:rPr>
          <w:rFonts w:ascii="Times New Roman" w:eastAsia="Times New Roman" w:hAnsi="Times New Roman" w:cs="Times New Roman"/>
          <w:sz w:val="28"/>
          <w:szCs w:val="28"/>
          <w:shd w:val="clear" w:color="auto" w:fill="FFFFFF" w:themeFill="background1"/>
          <w:lang w:eastAsia="ru-RU"/>
        </w:rPr>
        <w:t>лишь</w:t>
      </w:r>
      <w:r w:rsidR="00984324" w:rsidRPr="00FD60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1559</w:t>
      </w:r>
      <w:r w:rsidRPr="00FD60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F96372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молодых</w:t>
      </w:r>
      <w:r w:rsidR="00CC2DAD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6372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людей</w:t>
      </w:r>
      <w:r w:rsidR="00D60216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Данная категория остаётся вне зоны внимания нашей работы. </w:t>
      </w:r>
    </w:p>
    <w:p w:rsidR="00251D01" w:rsidRPr="00FD60CC" w:rsidRDefault="00B24891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Анализируя работу библиотек </w:t>
      </w:r>
      <w:proofErr w:type="spellStart"/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Очёрского</w:t>
      </w:r>
      <w:proofErr w:type="spellEnd"/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за 2017 г. Мы убедились, что в арсенале форм работы библиотек с молодёжью оставляет желать лучшего, именно поэтому данное направление стало темой нашего совещания сегодня.</w:t>
      </w:r>
    </w:p>
    <w:p w:rsidR="00251D01" w:rsidRPr="00FD60CC" w:rsidRDefault="006A7824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не идут в библиотеку?</w:t>
      </w:r>
    </w:p>
    <w:p w:rsidR="008B098B" w:rsidRPr="00FD60CC" w:rsidRDefault="002C12C7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 xml:space="preserve">Взаимоотношения молодежи и библиотек несколько усложнились. Сегодня их предпочтения отданы информационным технологиям, Интернету. </w:t>
      </w:r>
    </w:p>
    <w:p w:rsidR="00A13E96" w:rsidRPr="00FD60CC" w:rsidRDefault="00B24891" w:rsidP="00FD60CC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Тем </w:t>
      </w:r>
      <w:r w:rsidR="006A7824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менее</w:t>
      </w:r>
      <w:r w:rsidR="004D4145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A7824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="00C06C18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уществуют раз</w:t>
      </w:r>
      <w:r w:rsidR="00111F5D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 способы приобщения к чтению, привлечения молодежи в библиотеку.</w:t>
      </w:r>
    </w:p>
    <w:p w:rsidR="00C034B3" w:rsidRPr="00FD60CC" w:rsidRDefault="00C034B3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Попробуем о</w:t>
      </w:r>
      <w:r w:rsidR="0094374F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пределить направления  работы и тем самым ответим на вопрос Что делать? (ответы)</w:t>
      </w:r>
    </w:p>
    <w:p w:rsidR="0094374F" w:rsidRPr="00FD60CC" w:rsidRDefault="0094374F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организовать </w:t>
      </w:r>
      <w:r w:rsidR="00B24891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библиотечноепространство</w:t>
      </w:r>
    </w:p>
    <w:p w:rsidR="0094374F" w:rsidRPr="00FD60CC" w:rsidRDefault="0094374F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обеспечить ресурсы</w:t>
      </w:r>
    </w:p>
    <w:p w:rsidR="0094374F" w:rsidRPr="00FD60CC" w:rsidRDefault="0094374F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D4145" w:rsidRPr="00FD60CC">
        <w:rPr>
          <w:rFonts w:ascii="Times New Roman" w:hAnsi="Times New Roman" w:cs="Times New Roman"/>
          <w:bCs/>
          <w:color w:val="000000"/>
          <w:sz w:val="28"/>
          <w:szCs w:val="28"/>
        </w:rPr>
        <w:t>использовать в</w:t>
      </w:r>
      <w:r w:rsidRPr="00FD60CC">
        <w:rPr>
          <w:rFonts w:ascii="Times New Roman" w:hAnsi="Times New Roman" w:cs="Times New Roman"/>
          <w:bCs/>
          <w:color w:val="000000"/>
          <w:sz w:val="28"/>
          <w:szCs w:val="28"/>
        </w:rPr>
        <w:t>иртуальные коммуникации</w:t>
      </w:r>
      <w:r w:rsidRPr="00FD60C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94374F" w:rsidRPr="00FD60CC" w:rsidRDefault="0094374F" w:rsidP="00FD60CC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4D4145" w:rsidRPr="00FD60CC">
        <w:rPr>
          <w:rFonts w:ascii="Times New Roman" w:hAnsi="Times New Roman" w:cs="Times New Roman"/>
          <w:bCs/>
          <w:color w:val="000000"/>
          <w:sz w:val="28"/>
          <w:szCs w:val="28"/>
        </w:rPr>
        <w:t>привлекать  молодежь в деятельность</w:t>
      </w:r>
      <w:r w:rsidR="00B24891" w:rsidRPr="00FD60C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библиотеки</w:t>
      </w:r>
      <w:r w:rsidR="00B24891" w:rsidRPr="00FD60CC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B24891" w:rsidRPr="00FD60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E602DF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проводить</w:t>
      </w:r>
      <w:r w:rsidR="004D4145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интересные формы </w:t>
      </w:r>
      <w:r w:rsidR="00E602DF" w:rsidRPr="00FD60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мероприятий</w:t>
      </w:r>
    </w:p>
    <w:p w:rsidR="00E9454F" w:rsidRPr="00FD60CC" w:rsidRDefault="00E9454F" w:rsidP="00FD60CC">
      <w:pPr>
        <w:shd w:val="clear" w:color="auto" w:fill="FFFFFF"/>
        <w:spacing w:after="0" w:line="240" w:lineRule="auto"/>
        <w:ind w:left="-567" w:firstLine="567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4,5,6,7,8,9  слайды</w:t>
      </w:r>
    </w:p>
    <w:p w:rsidR="004D4145" w:rsidRPr="00FD60CC" w:rsidRDefault="00B24891" w:rsidP="00FD60CC">
      <w:pPr>
        <w:pStyle w:val="a6"/>
        <w:numPr>
          <w:ilvl w:val="0"/>
          <w:numId w:val="17"/>
        </w:num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Организация библиотечного</w:t>
      </w:r>
      <w:r w:rsidR="006A7824" w:rsidRP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пространств</w:t>
      </w:r>
      <w:r w:rsidRP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а:</w:t>
      </w:r>
      <w:r w:rsidR="004D4145" w:rsidRPr="00FD60C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FD60CC" w:rsidRDefault="006A7824" w:rsidP="00FD60CC">
      <w:pPr>
        <w:pStyle w:val="a6"/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>Вне зависимости от того, происходит ли обслуживание молодёжи в специализированной публичной библиотеке или в выделенной «молодёжной зоне», главная задача – организация комфортного, удобного пространства, оснащённого современными коммуникационными технологи</w:t>
      </w:r>
      <w:r w:rsidR="00FD60CC">
        <w:rPr>
          <w:rFonts w:ascii="Times New Roman" w:hAnsi="Times New Roman" w:cs="Times New Roman"/>
          <w:color w:val="000000"/>
          <w:sz w:val="28"/>
          <w:szCs w:val="28"/>
        </w:rPr>
        <w:t>ями.</w:t>
      </w: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37201" w:rsidRPr="00FD60CC" w:rsidRDefault="006A7824" w:rsidP="00FD60CC">
      <w:pPr>
        <w:pStyle w:val="a6"/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>При организации пространства необходимо обеспечить: </w:t>
      </w:r>
      <w:r w:rsidRPr="00FD60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FD60CC"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737201"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свободного перемещения по территории библиотеки с собственными ноутбуками и мобильными устройствами (посредством организации </w:t>
      </w:r>
      <w:proofErr w:type="spellStart"/>
      <w:r w:rsidRPr="00FD60CC">
        <w:rPr>
          <w:rFonts w:ascii="Times New Roman" w:hAnsi="Times New Roman" w:cs="Times New Roman"/>
          <w:color w:val="000000"/>
          <w:sz w:val="28"/>
          <w:szCs w:val="28"/>
        </w:rPr>
        <w:t>Wi-Fi</w:t>
      </w:r>
      <w:proofErr w:type="spellEnd"/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 и установки электрических розеток в доступных и удобных для пользователей местах); </w:t>
      </w:r>
    </w:p>
    <w:p w:rsidR="006A7824" w:rsidRPr="00FD60CC" w:rsidRDefault="00737201" w:rsidP="00FD60CC">
      <w:pPr>
        <w:pStyle w:val="a5"/>
        <w:spacing w:before="0" w:beforeAutospacing="0" w:after="0" w:afterAutospacing="0"/>
        <w:ind w:left="-567" w:firstLine="567"/>
        <w:jc w:val="both"/>
        <w:rPr>
          <w:color w:val="000000"/>
          <w:sz w:val="28"/>
          <w:szCs w:val="28"/>
        </w:rPr>
      </w:pPr>
      <w:r w:rsidRPr="00FD60CC">
        <w:rPr>
          <w:color w:val="000000"/>
          <w:sz w:val="28"/>
          <w:szCs w:val="28"/>
        </w:rPr>
        <w:t xml:space="preserve">- </w:t>
      </w:r>
      <w:r w:rsidR="006A7824" w:rsidRPr="00FD60CC">
        <w:rPr>
          <w:color w:val="000000"/>
          <w:sz w:val="28"/>
          <w:szCs w:val="28"/>
        </w:rPr>
        <w:t>возможность работать </w:t>
      </w:r>
      <w:hyperlink r:id="rId8" w:history="1">
        <w:r w:rsidR="006A7824" w:rsidRPr="00FD60CC">
          <w:rPr>
            <w:rStyle w:val="a4"/>
            <w:color w:val="auto"/>
            <w:sz w:val="28"/>
            <w:szCs w:val="28"/>
            <w:u w:val="none"/>
          </w:rPr>
          <w:t>с собственными печатными материалами</w:t>
        </w:r>
      </w:hyperlink>
      <w:r w:rsidR="000204FB" w:rsidRPr="00FD60CC">
        <w:rPr>
          <w:sz w:val="28"/>
          <w:szCs w:val="28"/>
        </w:rPr>
        <w:t>;</w:t>
      </w:r>
      <w:r w:rsidR="006A7824" w:rsidRPr="00FD60CC">
        <w:rPr>
          <w:sz w:val="28"/>
          <w:szCs w:val="28"/>
        </w:rPr>
        <w:t> </w:t>
      </w:r>
    </w:p>
    <w:p w:rsidR="004D4145" w:rsidRPr="00FD60CC" w:rsidRDefault="000B34BC" w:rsidP="00FD60C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9454F"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t>соответствие цветовых решений и элементов декорирования помещений стилистическим предпочтениям целевых групп пользователей; </w:t>
      </w:r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737201" w:rsidRPr="00FD60C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E9454F"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t>наличие «изюминок» в оформлении помещений, которые идентифицировали бы библиотеку в сознании молодых как место, где их образ жизни «понимают и ценят»; </w:t>
      </w:r>
    </w:p>
    <w:p w:rsidR="004D4145" w:rsidRPr="00FD60CC" w:rsidRDefault="00737201" w:rsidP="00FD60C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t>удобные места для индивидуальных, групповых занятий, для формального и неформального общения, для обучения и творческой самореализации; </w:t>
      </w:r>
    </w:p>
    <w:p w:rsidR="004D4145" w:rsidRPr="00FD60CC" w:rsidRDefault="00737201" w:rsidP="00FD60C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возможность «перекусить», одновременно просматривая «свежую» прессу (самый простой способ – установка кофейных и </w:t>
      </w:r>
      <w:proofErr w:type="spellStart"/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t>снэковых</w:t>
      </w:r>
      <w:proofErr w:type="spellEnd"/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 аппаратов, а при наличии соответствующих условий размещение на территории библиотеки кафе); </w:t>
      </w:r>
    </w:p>
    <w:p w:rsidR="006A7824" w:rsidRPr="00FD60CC" w:rsidRDefault="00737201" w:rsidP="00FD60C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6A7824" w:rsidRPr="00FD60CC">
        <w:rPr>
          <w:rFonts w:ascii="Times New Roman" w:hAnsi="Times New Roman" w:cs="Times New Roman"/>
          <w:color w:val="000000"/>
          <w:sz w:val="28"/>
          <w:szCs w:val="28"/>
        </w:rPr>
        <w:t>«тихие уголки» для индивидуального просмотра и прослушивания библиотечных аудиовизуальных материалов; </w:t>
      </w:r>
    </w:p>
    <w:p w:rsidR="00111F5D" w:rsidRPr="00FD60CC" w:rsidRDefault="00737201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 xml:space="preserve">- </w:t>
      </w:r>
      <w:r w:rsidR="006A7824" w:rsidRPr="00FD60CC">
        <w:rPr>
          <w:rFonts w:ascii="Times New Roman" w:hAnsi="Times New Roman" w:cs="Times New Roman"/>
          <w:sz w:val="28"/>
          <w:szCs w:val="28"/>
        </w:rPr>
        <w:t>питьевой режим (путем размещения в залах обслуживания кулеров или иным способом). </w:t>
      </w:r>
    </w:p>
    <w:p w:rsidR="000B34BC" w:rsidRPr="00FD60CC" w:rsidRDefault="00E9454F" w:rsidP="00FD60CC">
      <w:pPr>
        <w:pStyle w:val="a3"/>
        <w:ind w:left="-567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60CC">
        <w:rPr>
          <w:rFonts w:ascii="Times New Roman" w:hAnsi="Times New Roman" w:cs="Times New Roman"/>
          <w:b/>
          <w:sz w:val="28"/>
          <w:szCs w:val="28"/>
        </w:rPr>
        <w:lastRenderedPageBreak/>
        <w:t>10 слайд</w:t>
      </w:r>
    </w:p>
    <w:p w:rsidR="004D4145" w:rsidRPr="00FD60CC" w:rsidRDefault="00111F5D" w:rsidP="00FD60CC">
      <w:pPr>
        <w:pStyle w:val="a3"/>
        <w:ind w:left="-567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D60CC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CB234D" w:rsidRPr="00FD60CC">
        <w:rPr>
          <w:rFonts w:ascii="Times New Roman" w:hAnsi="Times New Roman" w:cs="Times New Roman"/>
          <w:b/>
          <w:bCs/>
          <w:sz w:val="28"/>
          <w:szCs w:val="28"/>
        </w:rPr>
        <w:t>Ресурсы</w:t>
      </w:r>
      <w:r w:rsidR="007F56C8" w:rsidRPr="00FD60CC">
        <w:rPr>
          <w:rFonts w:ascii="Times New Roman" w:hAnsi="Times New Roman" w:cs="Times New Roman"/>
          <w:b/>
          <w:bCs/>
          <w:sz w:val="28"/>
          <w:szCs w:val="28"/>
        </w:rPr>
        <w:t xml:space="preserve"> библиотеки</w:t>
      </w:r>
    </w:p>
    <w:p w:rsidR="004D4145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Содержание фонда публичной библиотеки, обязательно должно отвечать сложившемуся в </w:t>
      </w:r>
      <w:hyperlink r:id="rId9" w:history="1"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обществе многообразию мнений и точек</w:t>
        </w:r>
      </w:hyperlink>
      <w:r w:rsidRPr="00FD60CC">
        <w:rPr>
          <w:rFonts w:ascii="Times New Roman" w:hAnsi="Times New Roman" w:cs="Times New Roman"/>
          <w:sz w:val="28"/>
          <w:szCs w:val="28"/>
        </w:rPr>
        <w:t> зрения.</w:t>
      </w:r>
    </w:p>
    <w:p w:rsidR="004D4145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Молодёжь имеет право выбирать любые источники информации в соответствии со своими потребностями без ограничений. Исключение составляют материалы с возрастными ограничениями (практикуемые, например, на видеоматериалах – до 16, 18 лет) и материалы, связанные с пропагандой вражды, насилия, жестокости, порнографии и официально внесённые в Федеральный с</w:t>
      </w:r>
      <w:r w:rsidR="00E9454F" w:rsidRPr="00FD60CC">
        <w:rPr>
          <w:rFonts w:ascii="Times New Roman" w:hAnsi="Times New Roman" w:cs="Times New Roman"/>
          <w:sz w:val="28"/>
          <w:szCs w:val="28"/>
        </w:rPr>
        <w:t>писок экстремистских материалов.</w:t>
      </w:r>
      <w:r w:rsidRPr="00FD60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4145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Основу фонда, предназначенного для молодёжи, составляют издания в различных форматах и на различных носителях: печатные (книги, периодика) и электронные</w:t>
      </w:r>
      <w:r w:rsidR="00E602DF" w:rsidRPr="00FD60CC">
        <w:rPr>
          <w:rFonts w:ascii="Times New Roman" w:hAnsi="Times New Roman" w:cs="Times New Roman"/>
          <w:sz w:val="28"/>
          <w:szCs w:val="28"/>
        </w:rPr>
        <w:t>.</w:t>
      </w:r>
    </w:p>
    <w:p w:rsidR="004D4145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 xml:space="preserve">Необходимо чётко ориентироваться в жанрово-тематических предпочтениях этой группы пользователей. </w:t>
      </w:r>
    </w:p>
    <w:p w:rsidR="00CB234D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Так, в области досугового чтения молодёжь, помимо художественной классики, научно-познават</w:t>
      </w:r>
      <w:r w:rsidR="00E9454F" w:rsidRPr="00FD60CC">
        <w:rPr>
          <w:rFonts w:ascii="Times New Roman" w:hAnsi="Times New Roman" w:cs="Times New Roman"/>
          <w:sz w:val="28"/>
          <w:szCs w:val="28"/>
        </w:rPr>
        <w:t>ельной, исторической литературы</w:t>
      </w:r>
      <w:r w:rsidRPr="00FD60CC">
        <w:rPr>
          <w:rFonts w:ascii="Times New Roman" w:hAnsi="Times New Roman" w:cs="Times New Roman"/>
          <w:sz w:val="28"/>
          <w:szCs w:val="28"/>
        </w:rPr>
        <w:t xml:space="preserve"> привлекает научная фантастика,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фэнтези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, «любовные» романы, приключения, детективы. </w:t>
      </w:r>
    </w:p>
    <w:p w:rsidR="00CB234D" w:rsidRPr="00FD60CC" w:rsidRDefault="00193654" w:rsidP="00FD60CC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b/>
          <w:sz w:val="28"/>
          <w:szCs w:val="28"/>
          <w:u w:val="single"/>
        </w:rPr>
        <w:t>11 слайд</w:t>
      </w:r>
      <w:proofErr w:type="gramStart"/>
      <w:r w:rsidRPr="00FD60CC">
        <w:rPr>
          <w:rFonts w:ascii="Times New Roman" w:hAnsi="Times New Roman" w:cs="Times New Roman"/>
          <w:sz w:val="28"/>
          <w:szCs w:val="28"/>
        </w:rPr>
        <w:t xml:space="preserve">  </w:t>
      </w:r>
      <w:r w:rsid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CB234D" w:rsidRPr="00FD60C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CB234D" w:rsidRPr="00FD60CC">
        <w:rPr>
          <w:rFonts w:ascii="Times New Roman" w:hAnsi="Times New Roman" w:cs="Times New Roman"/>
          <w:sz w:val="28"/>
          <w:szCs w:val="28"/>
        </w:rPr>
        <w:t>ри</w:t>
      </w:r>
      <w:r w:rsidR="000B34BC" w:rsidRPr="00FD60CC">
        <w:rPr>
          <w:rFonts w:ascii="Times New Roman" w:hAnsi="Times New Roman" w:cs="Times New Roman"/>
          <w:sz w:val="28"/>
          <w:szCs w:val="28"/>
        </w:rPr>
        <w:t xml:space="preserve"> организации и размещении фонда</w:t>
      </w:r>
      <w:r w:rsidR="00E9454F" w:rsidRP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CB234D" w:rsidRPr="00FD60CC">
        <w:rPr>
          <w:rFonts w:ascii="Times New Roman" w:hAnsi="Times New Roman" w:cs="Times New Roman"/>
          <w:sz w:val="28"/>
          <w:szCs w:val="28"/>
        </w:rPr>
        <w:t>рекомендует</w:t>
      </w:r>
      <w:r w:rsidR="000B34BC" w:rsidRPr="00FD60CC">
        <w:rPr>
          <w:rFonts w:ascii="Times New Roman" w:hAnsi="Times New Roman" w:cs="Times New Roman"/>
          <w:sz w:val="28"/>
          <w:szCs w:val="28"/>
        </w:rPr>
        <w:t>ся придерживаться ряда условий</w:t>
      </w:r>
      <w:r w:rsidR="00CB234D" w:rsidRPr="00FD60CC">
        <w:rPr>
          <w:rFonts w:ascii="Times New Roman" w:hAnsi="Times New Roman" w:cs="Times New Roman"/>
          <w:sz w:val="28"/>
          <w:szCs w:val="28"/>
        </w:rPr>
        <w:t>:</w:t>
      </w:r>
      <w:r w:rsidR="00CB234D" w:rsidRPr="00FD60CC">
        <w:rPr>
          <w:rFonts w:ascii="Times New Roman" w:hAnsi="Times New Roman" w:cs="Times New Roman"/>
          <w:sz w:val="28"/>
          <w:szCs w:val="28"/>
        </w:rPr>
        <w:br/>
      </w:r>
      <w:r w:rsidR="004D4145" w:rsidRPr="00FD60CC">
        <w:rPr>
          <w:rFonts w:ascii="Times New Roman" w:hAnsi="Times New Roman" w:cs="Times New Roman"/>
          <w:sz w:val="28"/>
          <w:szCs w:val="28"/>
        </w:rPr>
        <w:t>-</w:t>
      </w:r>
      <w:r w:rsidR="00E9454F" w:rsidRP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CB234D" w:rsidRPr="00FD60CC">
        <w:rPr>
          <w:rFonts w:ascii="Times New Roman" w:hAnsi="Times New Roman" w:cs="Times New Roman"/>
          <w:sz w:val="28"/>
          <w:szCs w:val="28"/>
        </w:rPr>
        <w:t>обеспечение свободного доступа к максимально возможному объему печатных фондов</w:t>
      </w:r>
      <w:r w:rsidR="00E25273" w:rsidRPr="00FD60CC">
        <w:rPr>
          <w:rFonts w:ascii="Times New Roman" w:hAnsi="Times New Roman" w:cs="Times New Roman"/>
          <w:sz w:val="28"/>
          <w:szCs w:val="28"/>
        </w:rPr>
        <w:t>;</w:t>
      </w:r>
    </w:p>
    <w:p w:rsidR="00CB234D" w:rsidRPr="00FD60CC" w:rsidRDefault="00E9454F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-</w:t>
      </w:r>
      <w:r w:rsidR="00E25273" w:rsidRPr="00FD60CC">
        <w:rPr>
          <w:rFonts w:ascii="Times New Roman" w:hAnsi="Times New Roman" w:cs="Times New Roman"/>
          <w:sz w:val="28"/>
          <w:szCs w:val="28"/>
        </w:rPr>
        <w:t>р</w:t>
      </w:r>
      <w:r w:rsidR="00737201" w:rsidRPr="00FD60CC">
        <w:rPr>
          <w:rFonts w:ascii="Times New Roman" w:hAnsi="Times New Roman" w:cs="Times New Roman"/>
          <w:sz w:val="28"/>
          <w:szCs w:val="28"/>
        </w:rPr>
        <w:t xml:space="preserve">екомендуется </w:t>
      </w:r>
      <w:r w:rsidR="00CB234D" w:rsidRPr="00FD60CC">
        <w:rPr>
          <w:rFonts w:ascii="Times New Roman" w:hAnsi="Times New Roman" w:cs="Times New Roman"/>
          <w:sz w:val="28"/>
          <w:szCs w:val="28"/>
        </w:rPr>
        <w:t>совмещение в </w:t>
      </w:r>
      <w:hyperlink r:id="rId10" w:history="1">
        <w:r w:rsidR="00CB234D"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одном зале обслуживания функций</w:t>
        </w:r>
      </w:hyperlink>
      <w:r w:rsidR="00CB234D" w:rsidRPr="00FD60CC">
        <w:rPr>
          <w:rFonts w:ascii="Times New Roman" w:hAnsi="Times New Roman" w:cs="Times New Roman"/>
          <w:sz w:val="28"/>
          <w:szCs w:val="28"/>
        </w:rPr>
        <w:t> читального зала и абонемента; </w:t>
      </w:r>
    </w:p>
    <w:p w:rsidR="00737201" w:rsidRPr="00FD60CC" w:rsidRDefault="00737201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-</w:t>
      </w:r>
      <w:r w:rsidR="00CB234D" w:rsidRPr="00FD60CC">
        <w:rPr>
          <w:rFonts w:ascii="Times New Roman" w:hAnsi="Times New Roman" w:cs="Times New Roman"/>
          <w:sz w:val="28"/>
          <w:szCs w:val="28"/>
        </w:rPr>
        <w:t>физическое приближение к пользователю актуального и редкого фонда (включая оцифровку и возможность ознакомления с её результатами): </w:t>
      </w:r>
    </w:p>
    <w:p w:rsidR="004D4145" w:rsidRPr="00FD60CC" w:rsidRDefault="00737201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-</w:t>
      </w:r>
      <w:r w:rsidR="00CB234D" w:rsidRPr="00FD60CC">
        <w:rPr>
          <w:rFonts w:ascii="Times New Roman" w:hAnsi="Times New Roman" w:cs="Times New Roman"/>
          <w:sz w:val="28"/>
          <w:szCs w:val="28"/>
        </w:rPr>
        <w:t xml:space="preserve">доступ со всех пользовательских </w:t>
      </w:r>
      <w:r w:rsidR="004D4145" w:rsidRPr="00FD60CC">
        <w:rPr>
          <w:rFonts w:ascii="Times New Roman" w:hAnsi="Times New Roman" w:cs="Times New Roman"/>
          <w:sz w:val="28"/>
          <w:szCs w:val="28"/>
        </w:rPr>
        <w:t xml:space="preserve">компьютеров </w:t>
      </w:r>
      <w:r w:rsidR="00CB234D" w:rsidRPr="00FD60CC">
        <w:rPr>
          <w:rFonts w:ascii="Times New Roman" w:hAnsi="Times New Roman" w:cs="Times New Roman"/>
          <w:sz w:val="28"/>
          <w:szCs w:val="28"/>
        </w:rPr>
        <w:t>к удаленным базам данных и электронным библиотекам, размещаемым на сервере библиотеки; </w:t>
      </w:r>
    </w:p>
    <w:p w:rsidR="00E25273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Поскольку интерес молодёжи постепенно смещается от печатных в сторону электронных ресурсов, работе </w:t>
      </w:r>
      <w:hyperlink r:id="rId11" w:history="1"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с </w:t>
        </w:r>
        <w:proofErr w:type="gramStart"/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последними</w:t>
        </w:r>
        <w:proofErr w:type="gramEnd"/>
        <w:r w:rsidR="00E25273"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, </w:t>
        </w:r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следует уделить особое</w:t>
        </w:r>
      </w:hyperlink>
      <w:r w:rsidR="00E25273" w:rsidRPr="00FD60CC">
        <w:rPr>
          <w:rFonts w:ascii="Times New Roman" w:hAnsi="Times New Roman" w:cs="Times New Roman"/>
          <w:sz w:val="28"/>
          <w:szCs w:val="28"/>
        </w:rPr>
        <w:t> внимание:</w:t>
      </w:r>
    </w:p>
    <w:p w:rsidR="00E25273" w:rsidRPr="00FD60CC" w:rsidRDefault="00E25273" w:rsidP="00FD60CC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 xml:space="preserve">- </w:t>
      </w:r>
      <w:r w:rsidR="000B34BC" w:rsidRPr="00FD60CC">
        <w:rPr>
          <w:rFonts w:ascii="Times New Roman" w:hAnsi="Times New Roman" w:cs="Times New Roman"/>
          <w:sz w:val="28"/>
          <w:szCs w:val="28"/>
        </w:rPr>
        <w:t xml:space="preserve">использование всех электронных ресурсов библиотеки </w:t>
      </w:r>
      <w:r w:rsidR="00CB234D" w:rsidRPr="00FD60CC">
        <w:rPr>
          <w:rFonts w:ascii="Times New Roman" w:hAnsi="Times New Roman" w:cs="Times New Roman"/>
          <w:sz w:val="28"/>
          <w:szCs w:val="28"/>
        </w:rPr>
        <w:br/>
        <w:t>собственных цифровых коллекций и баз данных на основе местных публикаций и архивных материалов, в т.ч. по молодёжной, патриотич</w:t>
      </w:r>
      <w:r w:rsidR="00193654" w:rsidRPr="00FD60CC">
        <w:rPr>
          <w:rFonts w:ascii="Times New Roman" w:hAnsi="Times New Roman" w:cs="Times New Roman"/>
          <w:sz w:val="28"/>
          <w:szCs w:val="28"/>
        </w:rPr>
        <w:t>еской, краеведческой тематике; </w:t>
      </w:r>
      <w:r w:rsidR="00CB234D" w:rsidRPr="00FD60CC">
        <w:rPr>
          <w:rFonts w:ascii="Times New Roman" w:hAnsi="Times New Roman" w:cs="Times New Roman"/>
          <w:sz w:val="28"/>
          <w:szCs w:val="28"/>
        </w:rPr>
        <w:br/>
      </w:r>
      <w:r w:rsidR="000B34BC" w:rsidRPr="00FD60CC">
        <w:rPr>
          <w:rFonts w:ascii="Times New Roman" w:hAnsi="Times New Roman" w:cs="Times New Roman"/>
          <w:sz w:val="28"/>
          <w:szCs w:val="28"/>
        </w:rPr>
        <w:t xml:space="preserve">- </w:t>
      </w:r>
      <w:r w:rsidR="00CB234D" w:rsidRPr="00FD60CC">
        <w:rPr>
          <w:rFonts w:ascii="Times New Roman" w:hAnsi="Times New Roman" w:cs="Times New Roman"/>
          <w:sz w:val="28"/>
          <w:szCs w:val="28"/>
        </w:rPr>
        <w:t>активное использование удалённых электронных библиотечных систем (ЭБС) и электронных библиотек</w:t>
      </w:r>
      <w:r w:rsidR="000B34BC" w:rsidRPr="00FD60CC">
        <w:rPr>
          <w:rFonts w:ascii="Times New Roman" w:hAnsi="Times New Roman" w:cs="Times New Roman"/>
          <w:sz w:val="28"/>
          <w:szCs w:val="28"/>
        </w:rPr>
        <w:t xml:space="preserve">, </w:t>
      </w:r>
      <w:r w:rsidR="00CB234D" w:rsidRPr="00FD60CC">
        <w:rPr>
          <w:rFonts w:ascii="Times New Roman" w:hAnsi="Times New Roman" w:cs="Times New Roman"/>
          <w:sz w:val="28"/>
          <w:szCs w:val="28"/>
        </w:rPr>
        <w:t>правовых баз данных с возможностью поиска, копирования и распечатки актуальных материалов</w:t>
      </w:r>
      <w:r w:rsidR="00497DD8" w:rsidRPr="00FD60CC">
        <w:rPr>
          <w:rFonts w:ascii="Times New Roman" w:hAnsi="Times New Roman" w:cs="Times New Roman"/>
          <w:sz w:val="28"/>
          <w:szCs w:val="28"/>
        </w:rPr>
        <w:t>.</w:t>
      </w:r>
    </w:p>
    <w:p w:rsidR="00497DD8" w:rsidRPr="00FD60CC" w:rsidRDefault="00193654" w:rsidP="00FD60CC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b/>
          <w:sz w:val="28"/>
          <w:szCs w:val="28"/>
          <w:u w:val="single"/>
        </w:rPr>
        <w:t>12 слайд</w:t>
      </w:r>
      <w:r w:rsidR="00CB234D" w:rsidRPr="00FD60CC">
        <w:rPr>
          <w:rFonts w:ascii="Times New Roman" w:hAnsi="Times New Roman" w:cs="Times New Roman"/>
          <w:b/>
          <w:sz w:val="28"/>
          <w:szCs w:val="28"/>
        </w:rPr>
        <w:br/>
      </w:r>
      <w:r w:rsidR="0094374F" w:rsidRPr="00FD60CC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E9454F" w:rsidRPr="00FD60C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B234D" w:rsidRPr="00FD60CC">
        <w:rPr>
          <w:rFonts w:ascii="Times New Roman" w:hAnsi="Times New Roman" w:cs="Times New Roman"/>
          <w:b/>
          <w:bCs/>
          <w:sz w:val="28"/>
          <w:szCs w:val="28"/>
        </w:rPr>
        <w:t>Виртуальные коммуникации</w:t>
      </w:r>
      <w:r w:rsidR="00CB234D" w:rsidRPr="00FD60CC">
        <w:rPr>
          <w:rFonts w:ascii="Times New Roman" w:hAnsi="Times New Roman" w:cs="Times New Roman"/>
          <w:sz w:val="28"/>
          <w:szCs w:val="28"/>
        </w:rPr>
        <w:t> </w:t>
      </w:r>
    </w:p>
    <w:p w:rsidR="00CB234D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Сегодня любая публичная библиотека, тем более работающая с молодёжью, должна иметь свое представительство в Интернете.</w:t>
      </w:r>
    </w:p>
    <w:p w:rsidR="00CB234D" w:rsidRPr="00FD60CC" w:rsidRDefault="00CB234D" w:rsidP="00FD60CC">
      <w:pPr>
        <w:pStyle w:val="a3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В этой связи существенное значение имеет:</w:t>
      </w:r>
      <w:r w:rsidRPr="00FD60CC">
        <w:rPr>
          <w:rFonts w:ascii="Times New Roman" w:hAnsi="Times New Roman" w:cs="Times New Roman"/>
          <w:sz w:val="28"/>
          <w:szCs w:val="28"/>
        </w:rPr>
        <w:br/>
        <w:t>обязательное наличие у библиотеки сайта, портала, информационной страницы; </w:t>
      </w:r>
    </w:p>
    <w:p w:rsidR="00CB234D" w:rsidRPr="00FD60CC" w:rsidRDefault="00FD60CC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B234D" w:rsidRPr="00FD60CC">
        <w:rPr>
          <w:rFonts w:ascii="Times New Roman" w:hAnsi="Times New Roman" w:cs="Times New Roman"/>
          <w:sz w:val="28"/>
          <w:szCs w:val="28"/>
        </w:rPr>
        <w:t>виртуальной справочной службы, виртуальной консультации, электронной доставки документов; </w:t>
      </w:r>
    </w:p>
    <w:p w:rsid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lastRenderedPageBreak/>
        <w:br/>
      </w:r>
      <w:r w:rsidR="00497DD8" w:rsidRPr="00FD60CC">
        <w:rPr>
          <w:rFonts w:ascii="Times New Roman" w:hAnsi="Times New Roman" w:cs="Times New Roman"/>
          <w:sz w:val="28"/>
          <w:szCs w:val="28"/>
        </w:rPr>
        <w:t>-</w:t>
      </w:r>
      <w:r w:rsidRPr="00FD60CC">
        <w:rPr>
          <w:rFonts w:ascii="Times New Roman" w:hAnsi="Times New Roman" w:cs="Times New Roman"/>
          <w:sz w:val="28"/>
          <w:szCs w:val="28"/>
        </w:rPr>
        <w:t>обеспечение активного присутствия библиотеки в «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блогосфере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», в социальных сетях (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ВКонтакте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YouTube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Twitter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) для информирования и формирования лояльных групп пользователей;</w:t>
      </w:r>
    </w:p>
    <w:p w:rsidR="00E25273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br/>
      </w:r>
      <w:r w:rsidR="00497DD8" w:rsidRPr="00FD60CC">
        <w:rPr>
          <w:rFonts w:ascii="Times New Roman" w:hAnsi="Times New Roman" w:cs="Times New Roman"/>
          <w:sz w:val="28"/>
          <w:szCs w:val="28"/>
        </w:rPr>
        <w:t xml:space="preserve">- </w:t>
      </w:r>
      <w:r w:rsidRPr="00FD60CC">
        <w:rPr>
          <w:rFonts w:ascii="Times New Roman" w:hAnsi="Times New Roman" w:cs="Times New Roman"/>
          <w:sz w:val="28"/>
          <w:szCs w:val="28"/>
        </w:rPr>
        <w:t>возможность использования Интернета для </w:t>
      </w:r>
      <w:hyperlink r:id="rId12" w:history="1"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проведения видеоконференций</w:t>
        </w:r>
      </w:hyperlink>
      <w:r w:rsidRPr="00FD60CC">
        <w:rPr>
          <w:rFonts w:ascii="Times New Roman" w:hAnsi="Times New Roman" w:cs="Times New Roman"/>
          <w:sz w:val="28"/>
          <w:szCs w:val="28"/>
        </w:rPr>
        <w:t>,</w:t>
      </w:r>
    </w:p>
    <w:p w:rsidR="00CB234D" w:rsidRPr="00FD60CC" w:rsidRDefault="00CB234D" w:rsidP="00FD60CC">
      <w:pPr>
        <w:pStyle w:val="a3"/>
        <w:ind w:left="-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видеомостов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видеодискуссий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, дистанционного обучения, для трансляции в реальном времени профессиональных конференций, семинаров. </w:t>
      </w:r>
    </w:p>
    <w:p w:rsidR="002C65CE" w:rsidRPr="00FD60CC" w:rsidRDefault="00CB234D" w:rsidP="00FD60CC">
      <w:pPr>
        <w:pStyle w:val="a3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Если библиотекари хотят конструктивно общаться с молодёжной аудиторией, они должны предлагать ей наиболее востребованные средства коммуникации: электронные информационные бюллетени, тематические блоги для любителей чтения, SMS, аудио- и видео- (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podcasts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) оповещен</w:t>
      </w:r>
      <w:r w:rsidR="00497DD8" w:rsidRPr="00FD60CC">
        <w:rPr>
          <w:rFonts w:ascii="Times New Roman" w:hAnsi="Times New Roman" w:cs="Times New Roman"/>
          <w:sz w:val="28"/>
          <w:szCs w:val="28"/>
        </w:rPr>
        <w:t>ия о библиотечных мероприятиях.</w:t>
      </w:r>
    </w:p>
    <w:p w:rsidR="00CB234D" w:rsidRPr="00FD60CC" w:rsidRDefault="00193654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D60C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13 слайд</w:t>
      </w:r>
    </w:p>
    <w:p w:rsidR="00497DD8" w:rsidRPr="00FD60CC" w:rsidRDefault="00B24891" w:rsidP="00FD60C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4.</w:t>
      </w:r>
      <w:r w:rsidR="0094374F" w:rsidRP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Участие молодежи в деятельности библиотеки</w:t>
      </w:r>
      <w:r w:rsidR="00497DD8" w:rsidRPr="00FD60CC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C46432" w:rsidRPr="00FD60CC" w:rsidRDefault="00C46432" w:rsidP="00FD60CC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Современная молодежь не согласна просто приходить в библиотеку, потому, что там есть книги, не согласна просто читать. Молодым людям необходимо почувствовать себя частью библиотечной жизни. Конечно, на первом месте и сейчас стоят книги и чтение, но современные молодые люди хотят чего-нибудь необычного, выражаясь на их языке - «ДВИЖЕНИЯ», Нет движения - нет интереса! </w:t>
      </w:r>
    </w:p>
    <w:p w:rsidR="0094374F" w:rsidRPr="00FD60CC" w:rsidRDefault="0094374F" w:rsidP="00FD60CC">
      <w:pPr>
        <w:spacing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>Библиотеки, выступая инициаторами проведения крупных акций и мероприятий, рассчитанных на молодёжь, должны стараться привлекать ее к участию на всех этапах - от планирования до реализации и подведения итогов.</w:t>
      </w:r>
    </w:p>
    <w:p w:rsidR="0094374F" w:rsidRPr="00FD60CC" w:rsidRDefault="0094374F" w:rsidP="00FD60CC">
      <w:pPr>
        <w:pStyle w:val="a5"/>
        <w:ind w:left="-567" w:firstLine="567"/>
        <w:rPr>
          <w:color w:val="000000"/>
          <w:sz w:val="28"/>
          <w:szCs w:val="28"/>
        </w:rPr>
      </w:pPr>
      <w:r w:rsidRPr="00FD60CC">
        <w:rPr>
          <w:color w:val="000000"/>
          <w:sz w:val="28"/>
          <w:szCs w:val="28"/>
        </w:rPr>
        <w:t xml:space="preserve">Модели привлечения молодёжи к деятельности библиотек могут быть различны. </w:t>
      </w:r>
    </w:p>
    <w:p w:rsidR="0094374F" w:rsidRPr="00FD60CC" w:rsidRDefault="00E25273" w:rsidP="00FD60CC">
      <w:pPr>
        <w:spacing w:before="100" w:beforeAutospacing="1" w:after="100" w:afterAutospacing="1" w:line="240" w:lineRule="auto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4374F" w:rsidRPr="00FD60CC">
        <w:rPr>
          <w:rFonts w:ascii="Times New Roman" w:hAnsi="Times New Roman" w:cs="Times New Roman"/>
          <w:color w:val="000000"/>
          <w:sz w:val="28"/>
          <w:szCs w:val="28"/>
        </w:rPr>
        <w:t>добровольное участие молодежи наряду со штатными специалистами библиотеки в реализации какого-либо конкретного проекта, инициированного библиотекой; </w:t>
      </w:r>
    </w:p>
    <w:p w:rsidR="0094374F" w:rsidRPr="00FD60CC" w:rsidRDefault="00E25273" w:rsidP="00FD60CC">
      <w:pPr>
        <w:spacing w:before="100" w:beforeAutospacing="1" w:after="100" w:afterAutospacing="1" w:line="240" w:lineRule="auto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4374F" w:rsidRPr="00FD60CC">
        <w:rPr>
          <w:rFonts w:ascii="Times New Roman" w:hAnsi="Times New Roman" w:cs="Times New Roman"/>
          <w:color w:val="000000"/>
          <w:sz w:val="28"/>
          <w:szCs w:val="28"/>
        </w:rPr>
        <w:t>поддержка библиотекой инициативы группы молодых пользователей по проведению того или иного мероприятия или созданию клубного объединения, представляющих для них интерес; </w:t>
      </w:r>
    </w:p>
    <w:p w:rsidR="0094374F" w:rsidRPr="00FD60CC" w:rsidRDefault="00E25273" w:rsidP="00FD60CC">
      <w:pPr>
        <w:spacing w:before="100" w:beforeAutospacing="1" w:after="100" w:afterAutospacing="1" w:line="240" w:lineRule="auto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94374F" w:rsidRPr="00FD60CC">
        <w:rPr>
          <w:rFonts w:ascii="Times New Roman" w:hAnsi="Times New Roman" w:cs="Times New Roman"/>
          <w:color w:val="000000"/>
          <w:sz w:val="28"/>
          <w:szCs w:val="28"/>
        </w:rPr>
        <w:t>сотрудничество библиотеки с молодежными общественными объединениями (например, экологическими) по реализации социально значимых проектов; </w:t>
      </w:r>
    </w:p>
    <w:p w:rsidR="0068679C" w:rsidRPr="00FD60CC" w:rsidRDefault="00E25273" w:rsidP="00FD60CC">
      <w:pPr>
        <w:spacing w:before="100" w:beforeAutospacing="1" w:after="100" w:afterAutospacing="1" w:line="240" w:lineRule="auto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4374F" w:rsidRPr="00FD60CC">
        <w:rPr>
          <w:rFonts w:ascii="Times New Roman" w:hAnsi="Times New Roman" w:cs="Times New Roman"/>
          <w:color w:val="000000"/>
          <w:sz w:val="28"/>
          <w:szCs w:val="28"/>
        </w:rPr>
        <w:t>привлечение наиболее активных молодых пользователей в качестве волонтеров для представления библиотечных программ в учебных заведениях и организациях, трансляции мероприятий на Сети, организации опросов населения или пользователей библиотеки; </w:t>
      </w:r>
    </w:p>
    <w:p w:rsidR="0094374F" w:rsidRPr="00FD60CC" w:rsidRDefault="00E25273" w:rsidP="00FD60CC">
      <w:pPr>
        <w:spacing w:before="100" w:beforeAutospacing="1" w:after="100" w:afterAutospacing="1" w:line="240" w:lineRule="auto"/>
        <w:ind w:left="-567" w:firstLine="567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94374F" w:rsidRPr="00FD60CC">
        <w:rPr>
          <w:rFonts w:ascii="Times New Roman" w:hAnsi="Times New Roman" w:cs="Times New Roman"/>
          <w:color w:val="000000"/>
          <w:sz w:val="28"/>
          <w:szCs w:val="28"/>
        </w:rPr>
        <w:t>привлечение пользователей к участию в молодежных библиотечных советах (например, в молодёжном совете</w:t>
      </w:r>
      <w:r w:rsidR="009B7F42" w:rsidRPr="00FD60CC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193654" w:rsidRPr="00FD60CC" w:rsidRDefault="00193654" w:rsidP="00FD60CC">
      <w:pPr>
        <w:shd w:val="clear" w:color="auto" w:fill="FFFFFF"/>
        <w:spacing w:after="0" w:line="240" w:lineRule="auto"/>
        <w:ind w:left="-567"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  <w:r w:rsidRPr="00FD60CC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14 слайд</w:t>
      </w:r>
    </w:p>
    <w:p w:rsidR="00193654" w:rsidRPr="00FD60CC" w:rsidRDefault="00B24891" w:rsidP="00FD60CC">
      <w:pPr>
        <w:spacing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="00CB234D" w:rsidRP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Публичные мероприятия и любительские объединения</w:t>
      </w:r>
      <w:r w:rsidR="00FD60C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  <w:r w:rsidR="00CB234D" w:rsidRPr="00FD60CC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При продумывании перечня и форм публичных мероприятий и программ библиотеки должны отдавать приоритет реальным интересам и потребностям молодёжи. </w:t>
      </w:r>
    </w:p>
    <w:p w:rsidR="0094374F" w:rsidRPr="00FD60CC" w:rsidRDefault="00CB234D" w:rsidP="00FD60CC">
      <w:pPr>
        <w:spacing w:before="100" w:beforeAutospacing="1" w:after="0" w:line="240" w:lineRule="auto"/>
        <w:ind w:left="-567" w:firstLine="567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К сложившимся формам публичных мероприятий относятся:</w:t>
      </w:r>
      <w:r w:rsidRPr="00FD60CC">
        <w:rPr>
          <w:rFonts w:ascii="Times New Roman" w:hAnsi="Times New Roman" w:cs="Times New Roman"/>
          <w:sz w:val="28"/>
          <w:szCs w:val="28"/>
        </w:rPr>
        <w:br/>
        <w:t xml:space="preserve">беседы о книгах, обзоры и презентации изданий, премьеры </w:t>
      </w:r>
      <w:r w:rsidR="00830CD0" w:rsidRPr="00FD60CC">
        <w:rPr>
          <w:rFonts w:ascii="Times New Roman" w:hAnsi="Times New Roman" w:cs="Times New Roman"/>
          <w:sz w:val="28"/>
          <w:szCs w:val="28"/>
        </w:rPr>
        <w:t xml:space="preserve">и обсуждение книг, </w:t>
      </w:r>
      <w:r w:rsidRPr="00FD60CC">
        <w:rPr>
          <w:rFonts w:ascii="Times New Roman" w:hAnsi="Times New Roman" w:cs="Times New Roman"/>
          <w:sz w:val="28"/>
          <w:szCs w:val="28"/>
        </w:rPr>
        <w:br/>
        <w:t>информационные часы по актуа</w:t>
      </w:r>
      <w:r w:rsidR="00830CD0" w:rsidRPr="00FD60CC">
        <w:rPr>
          <w:rFonts w:ascii="Times New Roman" w:hAnsi="Times New Roman" w:cs="Times New Roman"/>
          <w:sz w:val="28"/>
          <w:szCs w:val="28"/>
        </w:rPr>
        <w:t>льным темам, волнующим молодежь,</w:t>
      </w:r>
      <w:proofErr w:type="gramStart"/>
      <w:r w:rsidRPr="00FD60CC">
        <w:rPr>
          <w:rFonts w:ascii="Times New Roman" w:hAnsi="Times New Roman" w:cs="Times New Roman"/>
          <w:sz w:val="28"/>
          <w:szCs w:val="28"/>
        </w:rPr>
        <w:br/>
      </w:r>
      <w:r w:rsidR="00FD60C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 xml:space="preserve">встречи с </w:t>
      </w:r>
      <w:r w:rsidR="00830CD0" w:rsidRPr="00FD60CC">
        <w:rPr>
          <w:rFonts w:ascii="Times New Roman" w:hAnsi="Times New Roman" w:cs="Times New Roman"/>
          <w:sz w:val="28"/>
          <w:szCs w:val="28"/>
        </w:rPr>
        <w:t xml:space="preserve">интересными </w:t>
      </w:r>
      <w:r w:rsidRPr="00FD60CC">
        <w:rPr>
          <w:rFonts w:ascii="Times New Roman" w:hAnsi="Times New Roman" w:cs="Times New Roman"/>
          <w:sz w:val="28"/>
          <w:szCs w:val="28"/>
        </w:rPr>
        <w:t xml:space="preserve">людьми </w:t>
      </w:r>
      <w:r w:rsidRPr="00FD60CC">
        <w:rPr>
          <w:rFonts w:ascii="Times New Roman" w:hAnsi="Times New Roman" w:cs="Times New Roman"/>
          <w:sz w:val="28"/>
          <w:szCs w:val="28"/>
        </w:rPr>
        <w:br/>
      </w:r>
      <w:r w:rsidR="006811C0" w:rsidRPr="00FD60CC">
        <w:rPr>
          <w:rFonts w:ascii="Times New Roman" w:hAnsi="Times New Roman" w:cs="Times New Roman"/>
          <w:sz w:val="28"/>
          <w:szCs w:val="28"/>
        </w:rPr>
        <w:t xml:space="preserve">- </w:t>
      </w:r>
      <w:r w:rsidRPr="00FD60CC">
        <w:rPr>
          <w:rFonts w:ascii="Times New Roman" w:hAnsi="Times New Roman" w:cs="Times New Roman"/>
          <w:sz w:val="28"/>
          <w:szCs w:val="28"/>
        </w:rPr>
        <w:t>театр</w:t>
      </w:r>
      <w:r w:rsidR="006811C0" w:rsidRPr="00FD60CC">
        <w:rPr>
          <w:rFonts w:ascii="Times New Roman" w:hAnsi="Times New Roman" w:cs="Times New Roman"/>
          <w:sz w:val="28"/>
          <w:szCs w:val="28"/>
        </w:rPr>
        <w:t>ализованные представления и шоу-уличные шествия, флэш-мобы</w:t>
      </w:r>
      <w:r w:rsidR="00803214" w:rsidRPr="00FD60CC">
        <w:rPr>
          <w:rFonts w:ascii="Times New Roman" w:hAnsi="Times New Roman" w:cs="Times New Roman"/>
          <w:sz w:val="28"/>
          <w:szCs w:val="28"/>
        </w:rPr>
        <w:t> </w:t>
      </w:r>
      <w:r w:rsidRPr="00FD60CC">
        <w:rPr>
          <w:rFonts w:ascii="Times New Roman" w:hAnsi="Times New Roman" w:cs="Times New Roman"/>
          <w:sz w:val="28"/>
          <w:szCs w:val="28"/>
        </w:rPr>
        <w:br/>
      </w:r>
      <w:r w:rsidR="006811C0" w:rsidRPr="00FD60CC">
        <w:rPr>
          <w:rFonts w:ascii="Times New Roman" w:hAnsi="Times New Roman" w:cs="Times New Roman"/>
          <w:sz w:val="28"/>
          <w:szCs w:val="28"/>
        </w:rPr>
        <w:t>-</w:t>
      </w:r>
      <w:r w:rsidRPr="00FD60CC">
        <w:rPr>
          <w:rFonts w:ascii="Times New Roman" w:hAnsi="Times New Roman" w:cs="Times New Roman"/>
          <w:sz w:val="28"/>
          <w:szCs w:val="28"/>
        </w:rPr>
        <w:t xml:space="preserve">психологические тренинги и игры, </w:t>
      </w:r>
      <w:r w:rsidR="00830CD0" w:rsidRPr="00FD60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-</w:t>
      </w:r>
      <w:r w:rsidR="006811C0" w:rsidRPr="00FD60CC">
        <w:rPr>
          <w:rFonts w:ascii="Times New Roman" w:hAnsi="Times New Roman" w:cs="Times New Roman"/>
          <w:sz w:val="28"/>
          <w:szCs w:val="28"/>
        </w:rPr>
        <w:t>деловые и ролевые игры</w:t>
      </w:r>
      <w:r w:rsidR="00193654" w:rsidRPr="00FD60CC">
        <w:rPr>
          <w:rFonts w:ascii="Times New Roman" w:hAnsi="Times New Roman" w:cs="Times New Roman"/>
          <w:sz w:val="28"/>
          <w:szCs w:val="28"/>
        </w:rPr>
        <w:t>;</w:t>
      </w:r>
      <w:r w:rsidRPr="00FD60CC">
        <w:rPr>
          <w:rFonts w:ascii="Times New Roman" w:hAnsi="Times New Roman" w:cs="Times New Roman"/>
          <w:sz w:val="28"/>
          <w:szCs w:val="28"/>
        </w:rPr>
        <w:t> </w:t>
      </w:r>
      <w:r w:rsidRPr="00FD60CC">
        <w:rPr>
          <w:rFonts w:ascii="Times New Roman" w:hAnsi="Times New Roman" w:cs="Times New Roman"/>
          <w:sz w:val="28"/>
          <w:szCs w:val="28"/>
        </w:rPr>
        <w:br/>
      </w:r>
      <w:r w:rsidR="006811C0" w:rsidRPr="00FD60CC">
        <w:rPr>
          <w:rFonts w:ascii="Times New Roman" w:hAnsi="Times New Roman" w:cs="Times New Roman"/>
          <w:sz w:val="28"/>
          <w:szCs w:val="28"/>
        </w:rPr>
        <w:t>-дискуссионные объединения</w:t>
      </w:r>
      <w:r w:rsidR="00193654" w:rsidRPr="00FD60CC">
        <w:rPr>
          <w:rFonts w:ascii="Times New Roman" w:hAnsi="Times New Roman" w:cs="Times New Roman"/>
          <w:sz w:val="28"/>
          <w:szCs w:val="28"/>
        </w:rPr>
        <w:t>;</w:t>
      </w:r>
      <w:r w:rsidR="006811C0" w:rsidRPr="00FD60C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-</w:t>
      </w:r>
      <w:r w:rsidRPr="00FD60CC">
        <w:rPr>
          <w:rFonts w:ascii="Times New Roman" w:hAnsi="Times New Roman" w:cs="Times New Roman"/>
          <w:sz w:val="28"/>
          <w:szCs w:val="28"/>
        </w:rPr>
        <w:t>клубы по интересам, мастер-классы, творческие мастерские; </w:t>
      </w:r>
      <w:r w:rsidRPr="00FD60CC">
        <w:rPr>
          <w:rFonts w:ascii="Times New Roman" w:hAnsi="Times New Roman" w:cs="Times New Roman"/>
          <w:sz w:val="28"/>
          <w:szCs w:val="28"/>
        </w:rPr>
        <w:br/>
      </w:r>
      <w:r w:rsidR="002C253C" w:rsidRPr="00FD60C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вебсеминары</w:t>
      </w:r>
      <w:proofErr w:type="spellEnd"/>
      <w:r w:rsidR="00193654" w:rsidRPr="00FD60CC">
        <w:rPr>
          <w:rFonts w:ascii="Times New Roman" w:hAnsi="Times New Roman" w:cs="Times New Roman"/>
          <w:sz w:val="28"/>
          <w:szCs w:val="28"/>
        </w:rPr>
        <w:t xml:space="preserve">, </w:t>
      </w:r>
      <w:r w:rsidR="00830CD0" w:rsidRPr="00FD60CC">
        <w:rPr>
          <w:rFonts w:ascii="Times New Roman" w:hAnsi="Times New Roman" w:cs="Times New Roman"/>
          <w:sz w:val="28"/>
          <w:szCs w:val="28"/>
        </w:rPr>
        <w:t>лекции</w:t>
      </w:r>
      <w:r w:rsidR="00193654" w:rsidRPr="00FD60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видеоэкскурсии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по интересным местам, телеконф</w:t>
      </w:r>
      <w:r w:rsidR="00FD60CC">
        <w:rPr>
          <w:rFonts w:ascii="Times New Roman" w:hAnsi="Times New Roman" w:cs="Times New Roman"/>
          <w:sz w:val="28"/>
          <w:szCs w:val="28"/>
        </w:rPr>
        <w:t xml:space="preserve">еренции, </w:t>
      </w:r>
      <w:proofErr w:type="spellStart"/>
      <w:r w:rsidR="00FD60CC">
        <w:rPr>
          <w:rFonts w:ascii="Times New Roman" w:hAnsi="Times New Roman" w:cs="Times New Roman"/>
          <w:sz w:val="28"/>
          <w:szCs w:val="28"/>
        </w:rPr>
        <w:t>брейн</w:t>
      </w:r>
      <w:proofErr w:type="spellEnd"/>
      <w:r w:rsidR="00FD60CC">
        <w:rPr>
          <w:rFonts w:ascii="Times New Roman" w:hAnsi="Times New Roman" w:cs="Times New Roman"/>
          <w:sz w:val="28"/>
          <w:szCs w:val="28"/>
        </w:rPr>
        <w:t>-ринги, конкурсы; и др.</w:t>
      </w:r>
    </w:p>
    <w:p w:rsidR="00C46432" w:rsidRPr="00FD60CC" w:rsidRDefault="0094374F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К настоящему времени многие активные библиотеки обновили традиционные («книжные») формы, пополнили свой методический арсенал новыми средствами продвижения чтения:</w:t>
      </w:r>
      <w:r w:rsidR="00193654" w:rsidRPr="00FD60CC">
        <w:rPr>
          <w:rFonts w:ascii="Times New Roman" w:hAnsi="Times New Roman" w:cs="Times New Roman"/>
          <w:sz w:val="28"/>
          <w:szCs w:val="28"/>
        </w:rPr>
        <w:t xml:space="preserve"> (на семинаре в прошлом году была подготовлена презентация </w:t>
      </w:r>
      <w:r w:rsidR="00193654" w:rsidRPr="00FD60CC">
        <w:rPr>
          <w:rFonts w:ascii="Times New Roman" w:hAnsi="Times New Roman" w:cs="Times New Roman"/>
          <w:color w:val="C00000"/>
          <w:sz w:val="28"/>
          <w:szCs w:val="28"/>
        </w:rPr>
        <w:t>«</w:t>
      </w:r>
      <w:r w:rsidR="00F9131A" w:rsidRPr="00FD60CC">
        <w:rPr>
          <w:rFonts w:ascii="Times New Roman" w:hAnsi="Times New Roman" w:cs="Times New Roman"/>
          <w:color w:val="C00000"/>
          <w:sz w:val="28"/>
          <w:szCs w:val="28"/>
        </w:rPr>
        <w:t>Креативные формы массовых мероприятий в детской библиотеке»</w:t>
      </w:r>
      <w:r w:rsidR="00F9131A" w:rsidRP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193654" w:rsidRPr="00FD60CC">
        <w:rPr>
          <w:rFonts w:ascii="Times New Roman" w:hAnsi="Times New Roman" w:cs="Times New Roman"/>
          <w:sz w:val="28"/>
          <w:szCs w:val="28"/>
        </w:rPr>
        <w:t xml:space="preserve">зав. отделом обслуживания ЦДБ Антоновой </w:t>
      </w:r>
      <w:r w:rsidR="00F9131A" w:rsidRPr="00FD60CC">
        <w:rPr>
          <w:rFonts w:ascii="Times New Roman" w:hAnsi="Times New Roman" w:cs="Times New Roman"/>
          <w:sz w:val="28"/>
          <w:szCs w:val="28"/>
        </w:rPr>
        <w:t>Александрой Юрьевной</w:t>
      </w:r>
      <w:proofErr w:type="gramStart"/>
      <w:r w:rsidR="00F9131A" w:rsidRP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193654" w:rsidRPr="00FD60CC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FD60CC">
        <w:rPr>
          <w:rFonts w:ascii="Times New Roman" w:hAnsi="Times New Roman" w:cs="Times New Roman"/>
          <w:sz w:val="28"/>
          <w:szCs w:val="28"/>
        </w:rPr>
        <w:t xml:space="preserve">. </w:t>
      </w:r>
      <w:r w:rsidR="00F9131A" w:rsidRP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FD60CC">
        <w:rPr>
          <w:rFonts w:ascii="Times New Roman" w:hAnsi="Times New Roman" w:cs="Times New Roman"/>
          <w:sz w:val="28"/>
          <w:szCs w:val="28"/>
        </w:rPr>
        <w:t>О</w:t>
      </w:r>
      <w:r w:rsidR="00F9131A" w:rsidRPr="00FD60CC">
        <w:rPr>
          <w:rFonts w:ascii="Times New Roman" w:hAnsi="Times New Roman" w:cs="Times New Roman"/>
          <w:sz w:val="28"/>
          <w:szCs w:val="28"/>
        </w:rPr>
        <w:t xml:space="preserve">на познакомила с некоторыми интересными </w:t>
      </w:r>
      <w:r w:rsidR="00FD60CC">
        <w:rPr>
          <w:rFonts w:ascii="Times New Roman" w:hAnsi="Times New Roman" w:cs="Times New Roman"/>
          <w:sz w:val="28"/>
          <w:szCs w:val="28"/>
        </w:rPr>
        <w:t>форма</w:t>
      </w:r>
      <w:r w:rsidR="00300D0C" w:rsidRPr="00FD60CC">
        <w:rPr>
          <w:rFonts w:ascii="Times New Roman" w:hAnsi="Times New Roman" w:cs="Times New Roman"/>
          <w:sz w:val="28"/>
          <w:szCs w:val="28"/>
        </w:rPr>
        <w:t>ми</w:t>
      </w:r>
      <w:r w:rsidR="00F9131A" w:rsidRPr="00FD60CC">
        <w:rPr>
          <w:rFonts w:ascii="Times New Roman" w:hAnsi="Times New Roman" w:cs="Times New Roman"/>
          <w:sz w:val="28"/>
          <w:szCs w:val="28"/>
        </w:rPr>
        <w:t xml:space="preserve"> работы, которые можно использовать в </w:t>
      </w:r>
      <w:proofErr w:type="spellStart"/>
      <w:r w:rsidR="00F9131A" w:rsidRPr="00FD60CC">
        <w:rPr>
          <w:rFonts w:ascii="Times New Roman" w:hAnsi="Times New Roman" w:cs="Times New Roman"/>
          <w:sz w:val="28"/>
          <w:szCs w:val="28"/>
        </w:rPr>
        <w:t>р</w:t>
      </w:r>
      <w:r w:rsidR="001A1A79" w:rsidRPr="00FD60CC">
        <w:rPr>
          <w:rFonts w:ascii="Times New Roman" w:hAnsi="Times New Roman" w:cs="Times New Roman"/>
          <w:sz w:val="28"/>
          <w:szCs w:val="28"/>
        </w:rPr>
        <w:t>А</w:t>
      </w:r>
      <w:r w:rsidR="00F9131A" w:rsidRPr="00FD60CC">
        <w:rPr>
          <w:rFonts w:ascii="Times New Roman" w:hAnsi="Times New Roman" w:cs="Times New Roman"/>
          <w:sz w:val="28"/>
          <w:szCs w:val="28"/>
        </w:rPr>
        <w:t>боте</w:t>
      </w:r>
      <w:proofErr w:type="spellEnd"/>
      <w:r w:rsidR="00F9131A" w:rsidRPr="00FD60CC">
        <w:rPr>
          <w:rFonts w:ascii="Times New Roman" w:hAnsi="Times New Roman" w:cs="Times New Roman"/>
          <w:sz w:val="28"/>
          <w:szCs w:val="28"/>
        </w:rPr>
        <w:t xml:space="preserve"> с мо</w:t>
      </w:r>
      <w:r w:rsidR="00FD60CC">
        <w:rPr>
          <w:rFonts w:ascii="Times New Roman" w:hAnsi="Times New Roman" w:cs="Times New Roman"/>
          <w:sz w:val="28"/>
          <w:szCs w:val="28"/>
        </w:rPr>
        <w:t xml:space="preserve">лодёжью </w:t>
      </w:r>
      <w:r w:rsidR="00F9131A" w:rsidRPr="00FD60CC">
        <w:rPr>
          <w:rFonts w:ascii="Times New Roman" w:hAnsi="Times New Roman" w:cs="Times New Roman"/>
          <w:sz w:val="28"/>
          <w:szCs w:val="28"/>
        </w:rPr>
        <w:t xml:space="preserve"> но</w:t>
      </w:r>
      <w:r w:rsidR="00FD60CC">
        <w:rPr>
          <w:rFonts w:ascii="Times New Roman" w:hAnsi="Times New Roman" w:cs="Times New Roman"/>
          <w:sz w:val="28"/>
          <w:szCs w:val="28"/>
        </w:rPr>
        <w:t>,</w:t>
      </w:r>
      <w:r w:rsidR="00F9131A" w:rsidRPr="00FD60CC">
        <w:rPr>
          <w:rFonts w:ascii="Times New Roman" w:hAnsi="Times New Roman" w:cs="Times New Roman"/>
          <w:sz w:val="28"/>
          <w:szCs w:val="28"/>
        </w:rPr>
        <w:t xml:space="preserve"> к </w:t>
      </w:r>
      <w:r w:rsidR="00AB54C0" w:rsidRPr="00FD60CC">
        <w:rPr>
          <w:rFonts w:ascii="Times New Roman" w:hAnsi="Times New Roman" w:cs="Times New Roman"/>
          <w:sz w:val="28"/>
          <w:szCs w:val="28"/>
        </w:rPr>
        <w:t>сожалению</w:t>
      </w:r>
      <w:r w:rsidR="00F9131A" w:rsidRPr="00FD60CC">
        <w:rPr>
          <w:rFonts w:ascii="Times New Roman" w:hAnsi="Times New Roman" w:cs="Times New Roman"/>
          <w:sz w:val="28"/>
          <w:szCs w:val="28"/>
        </w:rPr>
        <w:t>, в планы на текущий год они не</w:t>
      </w:r>
      <w:r w:rsid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F9131A" w:rsidRPr="00FD60CC">
        <w:rPr>
          <w:rFonts w:ascii="Times New Roman" w:hAnsi="Times New Roman" w:cs="Times New Roman"/>
          <w:sz w:val="28"/>
          <w:szCs w:val="28"/>
        </w:rPr>
        <w:t>были включены.</w:t>
      </w:r>
    </w:p>
    <w:p w:rsid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Авторитет имени - встреча с кем-либо.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Альянс литературно-музыкальный - (союз, объединение)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Библио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-бар - форма мероприятия, где предлагаются для прочтения книги самых популярных авторов. В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библио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-баре можно подойти к понравившейся стойке и выбрать то, что «</w:t>
      </w:r>
      <w:proofErr w:type="gramStart"/>
      <w:r w:rsidRPr="00FD60CC">
        <w:rPr>
          <w:rFonts w:ascii="Times New Roman" w:hAnsi="Times New Roman" w:cs="Times New Roman"/>
          <w:sz w:val="28"/>
          <w:szCs w:val="28"/>
        </w:rPr>
        <w:t>повкуснее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>».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Библио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-кросс — акция, направленная на привлечение к чтению книг по определенной теме или за определенное время, выигрывает тот читатель, который прочитает наибольшее количество книг.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D60CC">
        <w:rPr>
          <w:rFonts w:ascii="Times New Roman" w:hAnsi="Times New Roman" w:cs="Times New Roman"/>
          <w:sz w:val="28"/>
          <w:szCs w:val="28"/>
        </w:rPr>
        <w:t>Библио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-обзор контрастный — обзор, в который включены книги разные и контрастные по стилю, жанру, теме (драйв-книга,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релакс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-книга, элит-книга, статус-книга, книга-шок, книга-сенсация и т.д.).</w:t>
      </w:r>
      <w:proofErr w:type="gramEnd"/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0CC">
        <w:rPr>
          <w:rFonts w:ascii="Times New Roman" w:hAnsi="Times New Roman" w:cs="Times New Roman"/>
          <w:sz w:val="28"/>
          <w:szCs w:val="28"/>
        </w:rPr>
        <w:lastRenderedPageBreak/>
        <w:t>Библиошоу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 - библиотечное мероприятие яркое, показное, рассчитанное на шумный внешний эффект. </w:t>
      </w:r>
    </w:p>
    <w:p w:rsidR="008535D4" w:rsidRPr="00FD60CC" w:rsidRDefault="008535D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Библиоперфоманс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 (от англ.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performance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– «представление, спектакль») — это форма современного искусства, где произведение составляют действия художника или группы в определённом месте и в определённое время. Он объединяет возможности изобразительного искусства и театра. Например, в библиотеку для проведения мероприятия приглашаются ребята из школы-студии Дома детского творчества. Они одеты в костюмы сказочных героев: Хозяйки Медной горы, Данилы-мастера, Золушки, Белоснежки и Пьеро. И сказка оживает вместе с ожившими литературными героями, создав тем самым </w:t>
      </w:r>
      <w:proofErr w:type="gramStart"/>
      <w:r w:rsidRPr="00FD60CC">
        <w:rPr>
          <w:rFonts w:ascii="Times New Roman" w:hAnsi="Times New Roman" w:cs="Times New Roman"/>
          <w:sz w:val="28"/>
          <w:szCs w:val="28"/>
        </w:rPr>
        <w:t>библиотечный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перфоманс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.</w:t>
      </w:r>
      <w:r w:rsidRPr="00FD60CC">
        <w:rPr>
          <w:rFonts w:ascii="Times New Roman" w:hAnsi="Times New Roman" w:cs="Times New Roman"/>
          <w:sz w:val="28"/>
          <w:szCs w:val="28"/>
        </w:rPr>
        <w:br/>
        <w:t>Маленькие читатели по описанию угадывают каждого героя, отвечая на вопросы викторины по этим литературным произведениям.</w:t>
      </w:r>
    </w:p>
    <w:p w:rsidR="008535D4" w:rsidRPr="00FD60CC" w:rsidRDefault="008535D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Еще пример: 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библиоперфоманс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 «Англия: туда и обратно». Мероприятие посвящено году Британской культуры в России. В ходе акции разыгрываются призы (настольные игры). В рамках мероприятия предусмотрены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по мотивам произведений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Конан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Дойла. Литературные аукционы по сюжетам произведений английских писателей-фантастов, литературная мафия по «Восточному экспрессу» Агаты Кристи. Актер кукольного театра читает стихи и рассказы английских юмористов, проводится интеллектуальный ринг для настоящих джентльменов, а также выступление волынщика, брейк-данс. Чай и овсяное печенье знатокам английского языка и многое другое.</w:t>
      </w:r>
    </w:p>
    <w:p w:rsidR="008535D4" w:rsidRPr="00FD60CC" w:rsidRDefault="008535D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Библиотечный журфикс — это встречи с интересными людьми самых разных профессий в определенный, заранее установленный день недели, сопровождаемые широкой рекламой.</w:t>
      </w:r>
    </w:p>
    <w:p w:rsidR="00B666C5" w:rsidRDefault="008535D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Библиофреш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 — (от англ.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fresh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— «свежий») — библиографический обзор новинок.</w:t>
      </w:r>
    </w:p>
    <w:p w:rsidR="00803214" w:rsidRPr="00FD60CC" w:rsidRDefault="0080321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Бюро литературных новинок - мероприятие по продвижению новинок литературы среди читательской аудитории, пропаганда лучших литературных имен, в том числе через организацию творческих встреч.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Вечер поэтического настроения — массовое мероприятие, которое посвящается поэзии, сопровождается чтением стихов всеми присутствующими или большинством.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Витражи - литературные мероприятие о произведениях декоративного искусства изобразительного или орнаментального характера. 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Гурман-вечер любителей…. жанра - вечер, посвященный определенному жанру литературы, подготовленный с учетом подчеркивания лучших сторон данного жанра. 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lastRenderedPageBreak/>
        <w:t> День — комплексная форма мероприятий, включает в себя мероприятия, проводимые в один день, и объединенные какой-либо темой. ( </w:t>
      </w:r>
      <w:hyperlink r:id="rId13" w:tgtFrame="_top" w:history="1"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День памяти А. С. Пушкина </w:t>
        </w:r>
      </w:hyperlink>
      <w:hyperlink r:id="rId14" w:anchor="more" w:tgtFrame="_top" w:history="1"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День Лермонтова в библиотеке – опыт работы</w:t>
        </w:r>
      </w:hyperlink>
      <w:r w:rsidRPr="00FD60CC">
        <w:rPr>
          <w:rFonts w:ascii="Times New Roman" w:hAnsi="Times New Roman" w:cs="Times New Roman"/>
          <w:sz w:val="28"/>
          <w:szCs w:val="28"/>
        </w:rPr>
        <w:t>, </w:t>
      </w:r>
      <w:hyperlink r:id="rId15" w:tgtFrame="_top" w:history="1">
        <w:r w:rsidRPr="00FD60CC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День дарителя книги</w:t>
        </w:r>
      </w:hyperlink>
      <w:r w:rsidRPr="00FD60CC">
        <w:rPr>
          <w:rFonts w:ascii="Times New Roman" w:hAnsi="Times New Roman" w:cs="Times New Roman"/>
          <w:sz w:val="28"/>
          <w:szCs w:val="28"/>
        </w:rPr>
        <w:t>)  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День возвращенной книги — комплексное мероприятие, направленное на работу с задолжниками.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День забывчивого читателя — акция, направленная на работу с задолжниками, предполагается в течение дня возвращение книг в библиотеку без взимания штрафных санкций.</w:t>
      </w:r>
    </w:p>
    <w:p w:rsidR="008535D4" w:rsidRPr="00FD60CC" w:rsidRDefault="005D6D8D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6D8D">
        <w:rPr>
          <w:rFonts w:ascii="Times New Roman" w:hAnsi="Times New Roman" w:cs="Times New Roman"/>
          <w:b/>
          <w:sz w:val="28"/>
          <w:szCs w:val="28"/>
        </w:rPr>
        <w:t xml:space="preserve">Слайд 15 </w:t>
      </w:r>
      <w:r w:rsidR="00803214" w:rsidRPr="00FD60CC">
        <w:rPr>
          <w:rFonts w:ascii="Times New Roman" w:hAnsi="Times New Roman" w:cs="Times New Roman"/>
          <w:sz w:val="28"/>
          <w:szCs w:val="28"/>
        </w:rPr>
        <w:t> </w:t>
      </w:r>
      <w:r w:rsidR="008535D4" w:rsidRPr="00FD60CC">
        <w:rPr>
          <w:rFonts w:ascii="Times New Roman" w:hAnsi="Times New Roman" w:cs="Times New Roman"/>
          <w:sz w:val="28"/>
          <w:szCs w:val="28"/>
        </w:rPr>
        <w:t xml:space="preserve">Диалог (к барьеру) -  обмен мнениями двух или нескольких собеседников, имеющих разные зрения, как правило, по одной проблеме. Это беседа, протекающая в доброжелательной, дружеской атмосфере. </w:t>
      </w:r>
    </w:p>
    <w:p w:rsidR="00803214" w:rsidRPr="00FD60CC" w:rsidRDefault="008535D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 Дискуссия – форма исследования какой-либо проблемы, спорного вопроса. Участники заранее делятся на группы, имеющие разные или противоположные мнения. Цель дискуссии – установление системы или хотя бы максимальное приближение к ней. Для дискуссии характерны тщательная теоретическая подготовка участников и обстоятельный анализ аргументации противоположных концепций.</w:t>
      </w:r>
    </w:p>
    <w:p w:rsidR="00803214" w:rsidRPr="00FD60CC" w:rsidRDefault="0080321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Диско-лекция - устный рассказ, сопровождаемый видеорядо</w:t>
      </w:r>
      <w:proofErr w:type="gramStart"/>
      <w:r w:rsidRPr="00FD60CC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>показ слайдов, фрагментов видеофильмов) и специально подобранной музыкой. Сопровождаемые беседой, диспутом, выставкой, диско-лекции являются удобной формой популяризации книг.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  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-досье – мероприятие, проведенное в форме сборника материалов о ком-либо, о чем-либо.</w:t>
      </w:r>
    </w:p>
    <w:p w:rsidR="008535D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 </w:t>
      </w:r>
      <w:r w:rsidR="008535D4" w:rsidRPr="00FD60CC">
        <w:rPr>
          <w:rFonts w:ascii="Times New Roman" w:hAnsi="Times New Roman" w:cs="Times New Roman"/>
          <w:sz w:val="28"/>
          <w:szCs w:val="28"/>
        </w:rPr>
        <w:t>«Информация + » -  это живо</w:t>
      </w:r>
      <w:r w:rsidR="00FD60CC">
        <w:rPr>
          <w:rFonts w:ascii="Times New Roman" w:hAnsi="Times New Roman" w:cs="Times New Roman"/>
          <w:sz w:val="28"/>
          <w:szCs w:val="28"/>
        </w:rPr>
        <w:t>й рассказ, способ</w:t>
      </w:r>
      <w:r w:rsidR="008535D4" w:rsidRPr="00FD60CC">
        <w:rPr>
          <w:rFonts w:ascii="Times New Roman" w:hAnsi="Times New Roman" w:cs="Times New Roman"/>
          <w:sz w:val="28"/>
          <w:szCs w:val="28"/>
        </w:rPr>
        <w:t>ствующий углублению знаний учащихся о политике, экономике, экологии, культуре</w:t>
      </w:r>
      <w:proofErr w:type="gramStart"/>
      <w:r w:rsidR="008535D4" w:rsidRPr="00FD60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535D4" w:rsidRPr="00FD60CC">
        <w:rPr>
          <w:rFonts w:ascii="Times New Roman" w:hAnsi="Times New Roman" w:cs="Times New Roman"/>
          <w:sz w:val="28"/>
          <w:szCs w:val="28"/>
        </w:rPr>
        <w:t xml:space="preserve"> « + » </w:t>
      </w:r>
      <w:proofErr w:type="gramStart"/>
      <w:r w:rsidR="008535D4" w:rsidRPr="00FD60C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535D4" w:rsidRPr="00FD60CC">
        <w:rPr>
          <w:rFonts w:ascii="Times New Roman" w:hAnsi="Times New Roman" w:cs="Times New Roman"/>
          <w:sz w:val="28"/>
          <w:szCs w:val="28"/>
        </w:rPr>
        <w:t xml:space="preserve"> данном издании указывает на те, что помимо информации о том или ином событии, возможны комментарии, интервью, публицистические зарисовки. Основная цель – всесторонне ознакомить читателей с событиями в самых разных областях жизни и деятельности человека, способствовать формированию у них активной жизненной позиции.</w:t>
      </w:r>
    </w:p>
    <w:p w:rsidR="008535D4" w:rsidRPr="00FD60CC" w:rsidRDefault="008535D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Инфор</w:t>
      </w:r>
      <w:proofErr w:type="gramStart"/>
      <w:r w:rsidRPr="00FD60CC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 xml:space="preserve"> дайджест» - краткие, яркие сообщения на различные темы. Небольшая группа читателей (4-5 челове</w:t>
      </w:r>
      <w:r w:rsidR="00B666C5">
        <w:rPr>
          <w:rFonts w:ascii="Times New Roman" w:hAnsi="Times New Roman" w:cs="Times New Roman"/>
          <w:sz w:val="28"/>
          <w:szCs w:val="28"/>
        </w:rPr>
        <w:t xml:space="preserve">к) готовит информацию о каком </w:t>
      </w:r>
      <w:proofErr w:type="gramStart"/>
      <w:r w:rsidR="00B666C5">
        <w:rPr>
          <w:rFonts w:ascii="Times New Roman" w:hAnsi="Times New Roman" w:cs="Times New Roman"/>
          <w:sz w:val="28"/>
          <w:szCs w:val="28"/>
        </w:rPr>
        <w:t>-</w:t>
      </w:r>
      <w:r w:rsidRPr="00FD60CC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>ибудь одном заинтересовавшем его событии.</w:t>
      </w:r>
    </w:p>
    <w:p w:rsidR="00803214" w:rsidRPr="00FD60CC" w:rsidRDefault="008535D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 xml:space="preserve"> «Как это было» -  освещается одна значимая тема по примеру одноименной телепередачи. Большая роль отводится ведущему. Ведущий дает основные исторические и политические справки, представляет гостей и организует диалог. Выступления должны быть краткими (3-5 минут) и посвящены конкретному </w:t>
      </w:r>
      <w:r w:rsidRPr="00FD60CC">
        <w:rPr>
          <w:rFonts w:ascii="Times New Roman" w:hAnsi="Times New Roman" w:cs="Times New Roman"/>
          <w:sz w:val="28"/>
          <w:szCs w:val="28"/>
        </w:rPr>
        <w:lastRenderedPageBreak/>
        <w:t>факту, позволяющему углубить и разнообразить знания слушателей. Плюсом может служить использование кино – и видеоматериалов, фотографий и т.п. (</w:t>
      </w:r>
      <w:proofErr w:type="spellStart"/>
      <w:proofErr w:type="gramStart"/>
      <w:r w:rsidRPr="00FD60CC">
        <w:rPr>
          <w:rFonts w:ascii="Times New Roman" w:hAnsi="Times New Roman" w:cs="Times New Roman"/>
          <w:sz w:val="28"/>
          <w:szCs w:val="28"/>
        </w:rPr>
        <w:t>напр</w:t>
      </w:r>
      <w:proofErr w:type="spellEnd"/>
      <w:proofErr w:type="gramEnd"/>
      <w:r w:rsidRPr="00FD60CC">
        <w:rPr>
          <w:rFonts w:ascii="Times New Roman" w:hAnsi="Times New Roman" w:cs="Times New Roman"/>
          <w:sz w:val="28"/>
          <w:szCs w:val="28"/>
        </w:rPr>
        <w:t xml:space="preserve">: к 100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летию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революции, ВЛКСМ)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Качели дискуссионные - обсуждение двумя командами какой-либо проблемы, вопроса.</w:t>
      </w:r>
    </w:p>
    <w:p w:rsidR="00B666C5" w:rsidRDefault="0080321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0CC">
        <w:rPr>
          <w:rFonts w:ascii="Times New Roman" w:hAnsi="Times New Roman" w:cs="Times New Roman"/>
          <w:sz w:val="28"/>
          <w:szCs w:val="28"/>
        </w:rPr>
        <w:t>Книжный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дресс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-код - форма массового мероприятия, на котором презентуют именно те книги, которые можно считать обязательной составляющей имиджа современного человека.</w:t>
      </w:r>
    </w:p>
    <w:p w:rsidR="00803214" w:rsidRPr="00FD60CC" w:rsidRDefault="0080321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0CC">
        <w:rPr>
          <w:rFonts w:ascii="Times New Roman" w:hAnsi="Times New Roman" w:cs="Times New Roman"/>
          <w:sz w:val="28"/>
          <w:szCs w:val="28"/>
        </w:rPr>
        <w:t>Комильфо-вечер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> – (вечер хороших манер), вечер, посвященный этикету. 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D60CC">
        <w:rPr>
          <w:rFonts w:ascii="Times New Roman" w:hAnsi="Times New Roman" w:cs="Times New Roman"/>
          <w:sz w:val="28"/>
          <w:szCs w:val="28"/>
        </w:rPr>
        <w:t>Поэтический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батл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 — битва, соревнование современных поэтов.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Батлы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активно собирают молодежь. Это не обычный литературный вечер, где в кабинетной тишине дрожит голос </w:t>
      </w:r>
      <w:r w:rsidR="00B666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60CC">
        <w:rPr>
          <w:rFonts w:ascii="Times New Roman" w:hAnsi="Times New Roman" w:cs="Times New Roman"/>
          <w:sz w:val="28"/>
          <w:szCs w:val="28"/>
        </w:rPr>
        <w:t>читающего</w:t>
      </w:r>
      <w:proofErr w:type="gramEnd"/>
      <w:r w:rsidRPr="00FD60CC">
        <w:rPr>
          <w:rFonts w:ascii="Times New Roman" w:hAnsi="Times New Roman" w:cs="Times New Roman"/>
          <w:sz w:val="28"/>
          <w:szCs w:val="28"/>
        </w:rPr>
        <w:t>. Здесь звучат мелодии фортепиано, громкие возгласы</w:t>
      </w:r>
      <w:r w:rsidR="00B666C5">
        <w:rPr>
          <w:rFonts w:ascii="Times New Roman" w:hAnsi="Times New Roman" w:cs="Times New Roman"/>
          <w:sz w:val="28"/>
          <w:szCs w:val="28"/>
        </w:rPr>
        <w:t xml:space="preserve"> поддержки и аплодисменты. Это -</w:t>
      </w:r>
      <w:r w:rsidRPr="00FD60CC">
        <w:rPr>
          <w:rFonts w:ascii="Times New Roman" w:hAnsi="Times New Roman" w:cs="Times New Roman"/>
          <w:sz w:val="28"/>
          <w:szCs w:val="28"/>
        </w:rPr>
        <w:t xml:space="preserve"> творческий ринг для самых ярких и самых смелых поэтов.</w:t>
      </w:r>
    </w:p>
    <w:p w:rsidR="00803214" w:rsidRPr="00FD60CC" w:rsidRDefault="0080321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 </w:t>
      </w:r>
      <w:r w:rsidR="00B666C5">
        <w:rPr>
          <w:rFonts w:ascii="Times New Roman" w:hAnsi="Times New Roman" w:cs="Times New Roman"/>
          <w:sz w:val="28"/>
          <w:szCs w:val="28"/>
        </w:rPr>
        <w:t> «Пресс-</w:t>
      </w:r>
      <w:r w:rsidR="008535D4" w:rsidRPr="00FD60CC">
        <w:rPr>
          <w:rFonts w:ascii="Times New Roman" w:hAnsi="Times New Roman" w:cs="Times New Roman"/>
          <w:sz w:val="28"/>
          <w:szCs w:val="28"/>
        </w:rPr>
        <w:t>конференция» - включает в себя элементы игровой, художественной, творческой деятельности.</w:t>
      </w:r>
      <w:r w:rsidR="00B666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535D4" w:rsidRPr="00FD60CC">
        <w:rPr>
          <w:rFonts w:ascii="Times New Roman" w:hAnsi="Times New Roman" w:cs="Times New Roman"/>
          <w:sz w:val="28"/>
          <w:szCs w:val="28"/>
        </w:rPr>
        <w:t>Участники «пресс-конференции» выступают в определенной роли: политиков, ученых, журналистов, деятелей искусства, фотокорреспондентов и т.д.</w:t>
      </w:r>
      <w:proofErr w:type="gramEnd"/>
    </w:p>
    <w:p w:rsidR="00803214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D60CC">
        <w:rPr>
          <w:rFonts w:ascii="Times New Roman" w:hAnsi="Times New Roman" w:cs="Times New Roman"/>
          <w:sz w:val="28"/>
          <w:szCs w:val="28"/>
        </w:rPr>
        <w:t>Флешбук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> - презентация или знакомство с интересными книгами с помощью цитат, иллюстраций, личных переживаний и другой информации о книге.</w:t>
      </w:r>
    </w:p>
    <w:p w:rsidR="007D2097" w:rsidRPr="007D2097" w:rsidRDefault="007D2097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D209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Фокус-группа</w:t>
      </w:r>
      <w:r w:rsidRPr="007D20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определенная группа респондентов, которая состоит из 8-10 человек, собирающихся вместе для обсуждения определенной темы, в которой каждый из них является заинтересованным в той или иной степени. Дискуссии при таком собрании относятся к технологиям качественного анализа, так как информация, которая получается в результате работы таких специалистов, не может называться репрезентативной для определенной группы людей. </w:t>
      </w:r>
    </w:p>
    <w:p w:rsidR="00803214" w:rsidRPr="00FD60CC" w:rsidRDefault="00803214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Чародей-вечер (под Новый год) – новогоднее представление (вечер), используется создание атмосферы чуда, волшебства.</w:t>
      </w:r>
    </w:p>
    <w:p w:rsidR="0068679C" w:rsidRPr="00FD60CC" w:rsidRDefault="00803214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 </w:t>
      </w:r>
      <w:r w:rsidR="002C253C" w:rsidRPr="00FD60CC">
        <w:rPr>
          <w:rFonts w:ascii="Times New Roman" w:hAnsi="Times New Roman" w:cs="Times New Roman"/>
          <w:sz w:val="28"/>
          <w:szCs w:val="28"/>
        </w:rPr>
        <w:t xml:space="preserve">Важно! </w:t>
      </w:r>
      <w:r w:rsidR="0068679C" w:rsidRPr="00FD60CC">
        <w:rPr>
          <w:rFonts w:ascii="Times New Roman" w:hAnsi="Times New Roman" w:cs="Times New Roman"/>
          <w:sz w:val="28"/>
          <w:szCs w:val="28"/>
        </w:rPr>
        <w:t>Вызвать на разговор, на обмен мнениями – очень сложная задача в молодежной аудитории. Она особенно негативно воспринимает заорганизованность, малейший формализм. Поэтому во время библиотечных встреч нужно моделировать такие ситуации, которые способствуют свободному обмену мнениями. В этом случае библиотекарь выступает в роли модератора. Причем ему важно, чтобы этот разговор был проведен с определенным коэффициентом полезного действия – чтобы многим захотелось почитать книгу, узнать новое.</w:t>
      </w:r>
    </w:p>
    <w:p w:rsidR="005D6D8D" w:rsidRDefault="002C253C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lastRenderedPageBreak/>
        <w:t xml:space="preserve">Исходя из </w:t>
      </w:r>
      <w:r w:rsidR="0068679C" w:rsidRPr="00FD60CC">
        <w:rPr>
          <w:rFonts w:ascii="Times New Roman" w:hAnsi="Times New Roman" w:cs="Times New Roman"/>
          <w:sz w:val="28"/>
          <w:szCs w:val="28"/>
        </w:rPr>
        <w:t xml:space="preserve">психологических особенностей развития подростков и молодёжи, их привлекают новые, нестандартные формы работы, связанные не только с работой интеллектуальных возможностей, но и с развитием двигательных, мышечных способностей. Одной из таких форм работы является </w:t>
      </w:r>
      <w:proofErr w:type="spellStart"/>
      <w:r w:rsidR="0068679C" w:rsidRPr="00FD60C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68679C" w:rsidRPr="00FD60CC">
        <w:rPr>
          <w:rFonts w:ascii="Times New Roman" w:hAnsi="Times New Roman" w:cs="Times New Roman"/>
          <w:sz w:val="28"/>
          <w:szCs w:val="28"/>
        </w:rPr>
        <w:t xml:space="preserve">, как разновидность креативных мероприятий. </w:t>
      </w:r>
      <w:r w:rsidR="001A1A79" w:rsidRPr="00FD60CC">
        <w:rPr>
          <w:rFonts w:ascii="Times New Roman" w:hAnsi="Times New Roman" w:cs="Times New Roman"/>
          <w:sz w:val="28"/>
          <w:szCs w:val="28"/>
        </w:rPr>
        <w:t xml:space="preserve">Екатерина Ивановна 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Селеткова</w:t>
      </w:r>
      <w:proofErr w:type="spellEnd"/>
      <w:r w:rsidR="001A1A79" w:rsidRPr="00FD60C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ЦДб</w:t>
      </w:r>
      <w:proofErr w:type="spellEnd"/>
      <w:r w:rsidR="001A1A79" w:rsidRPr="00FD60CC">
        <w:rPr>
          <w:rFonts w:ascii="Times New Roman" w:hAnsi="Times New Roman" w:cs="Times New Roman"/>
          <w:sz w:val="28"/>
          <w:szCs w:val="28"/>
        </w:rPr>
        <w:t xml:space="preserve">) первоначально нас знакомила с этой формой. </w:t>
      </w:r>
    </w:p>
    <w:p w:rsidR="00B666C5" w:rsidRDefault="005D6D8D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6D8D">
        <w:rPr>
          <w:rFonts w:ascii="Times New Roman" w:hAnsi="Times New Roman" w:cs="Times New Roman"/>
          <w:b/>
          <w:sz w:val="28"/>
          <w:szCs w:val="28"/>
        </w:rPr>
        <w:t>Слайд 16, 17, 18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1A1A79" w:rsidRPr="00FD60CC">
        <w:rPr>
          <w:rFonts w:ascii="Times New Roman" w:hAnsi="Times New Roman" w:cs="Times New Roman"/>
          <w:sz w:val="28"/>
          <w:szCs w:val="28"/>
        </w:rPr>
        <w:t xml:space="preserve">Большой опыт проведения таких игр имеется в библиотеках страны, нашего края, например в Кунгурской библиотеке им. К.Т.Хлебникова. Там сотрудниками библиотеки  были проведены 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="008535D4" w:rsidRPr="00FD60CC">
        <w:rPr>
          <w:rFonts w:ascii="Times New Roman" w:hAnsi="Times New Roman" w:cs="Times New Roman"/>
          <w:sz w:val="28"/>
          <w:szCs w:val="28"/>
        </w:rPr>
        <w:t xml:space="preserve"> </w:t>
      </w:r>
      <w:r w:rsidR="001A1A79" w:rsidRPr="00FD60CC">
        <w:rPr>
          <w:rFonts w:ascii="Times New Roman" w:hAnsi="Times New Roman" w:cs="Times New Roman"/>
          <w:sz w:val="28"/>
          <w:szCs w:val="28"/>
        </w:rPr>
        <w:t xml:space="preserve">«Битва за 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средиземье</w:t>
      </w:r>
      <w:proofErr w:type="spellEnd"/>
      <w:r w:rsidR="001A1A79" w:rsidRPr="00FD60CC">
        <w:rPr>
          <w:rFonts w:ascii="Times New Roman" w:hAnsi="Times New Roman" w:cs="Times New Roman"/>
          <w:sz w:val="28"/>
          <w:szCs w:val="28"/>
        </w:rPr>
        <w:t xml:space="preserve">» (по трилогии Джона 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РоуэляТолкина</w:t>
      </w:r>
      <w:proofErr w:type="spellEnd"/>
      <w:r w:rsidR="001A1A79" w:rsidRPr="00FD60CC">
        <w:rPr>
          <w:rFonts w:ascii="Times New Roman" w:hAnsi="Times New Roman" w:cs="Times New Roman"/>
          <w:sz w:val="28"/>
          <w:szCs w:val="28"/>
        </w:rPr>
        <w:t xml:space="preserve">), «Возвращение в 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Хогвартс</w:t>
      </w:r>
      <w:proofErr w:type="spellEnd"/>
      <w:r w:rsidR="001A1A79" w:rsidRPr="00FD60CC">
        <w:rPr>
          <w:rFonts w:ascii="Times New Roman" w:hAnsi="Times New Roman" w:cs="Times New Roman"/>
          <w:sz w:val="28"/>
          <w:szCs w:val="28"/>
        </w:rPr>
        <w:t>» (по романам Джорджа  Роулинга  о Гарри Поттере), сити-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="001A1A79" w:rsidRPr="00FD60CC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A1A79" w:rsidRPr="00FD60CC">
        <w:rPr>
          <w:rFonts w:ascii="Times New Roman" w:hAnsi="Times New Roman" w:cs="Times New Roman"/>
          <w:sz w:val="28"/>
          <w:szCs w:val="28"/>
        </w:rPr>
        <w:t>Экостайайл</w:t>
      </w:r>
      <w:proofErr w:type="spellEnd"/>
      <w:r w:rsidR="001A1A79" w:rsidRPr="00FD60CC">
        <w:rPr>
          <w:rFonts w:ascii="Times New Roman" w:hAnsi="Times New Roman" w:cs="Times New Roman"/>
          <w:sz w:val="28"/>
          <w:szCs w:val="28"/>
        </w:rPr>
        <w:t>: Маленького принца» и др.</w:t>
      </w:r>
    </w:p>
    <w:p w:rsidR="001A1A79" w:rsidRPr="00FD60CC" w:rsidRDefault="001A1A79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D60CC">
        <w:rPr>
          <w:rFonts w:ascii="Times New Roman" w:hAnsi="Times New Roman" w:cs="Times New Roman"/>
          <w:sz w:val="28"/>
          <w:szCs w:val="28"/>
        </w:rPr>
        <w:t xml:space="preserve">Напомню методику проведения </w:t>
      </w:r>
      <w:proofErr w:type="spellStart"/>
      <w:r w:rsidRPr="00FD60CC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FD60CC">
        <w:rPr>
          <w:rFonts w:ascii="Times New Roman" w:hAnsi="Times New Roman" w:cs="Times New Roman"/>
          <w:sz w:val="28"/>
          <w:szCs w:val="28"/>
        </w:rPr>
        <w:t xml:space="preserve"> (</w:t>
      </w:r>
      <w:r w:rsidRPr="00351EFD">
        <w:rPr>
          <w:rFonts w:ascii="Times New Roman" w:hAnsi="Times New Roman" w:cs="Times New Roman"/>
          <w:color w:val="FF0000"/>
          <w:sz w:val="28"/>
          <w:szCs w:val="28"/>
        </w:rPr>
        <w:t>памятка</w:t>
      </w:r>
      <w:r w:rsidRPr="00FD60CC">
        <w:rPr>
          <w:rFonts w:ascii="Times New Roman" w:hAnsi="Times New Roman" w:cs="Times New Roman"/>
          <w:sz w:val="28"/>
          <w:szCs w:val="28"/>
        </w:rPr>
        <w:t>)</w:t>
      </w:r>
    </w:p>
    <w:p w:rsidR="001A1A79" w:rsidRPr="00FD60CC" w:rsidRDefault="001A1A79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Рассказать о конкурсе среди библиотек (</w:t>
      </w:r>
      <w:r w:rsidRPr="00B666C5">
        <w:rPr>
          <w:rFonts w:ascii="Times New Roman" w:hAnsi="Times New Roman" w:cs="Times New Roman"/>
          <w:color w:val="C00000"/>
          <w:sz w:val="28"/>
          <w:szCs w:val="28"/>
        </w:rPr>
        <w:t>положение)</w:t>
      </w:r>
    </w:p>
    <w:bookmarkEnd w:id="0"/>
    <w:p w:rsidR="002C253C" w:rsidRPr="00FD60CC" w:rsidRDefault="001A1A79" w:rsidP="00B666C5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Ольга Николаевна Смирнова имеет большой опыт проведения такой формы,  поделится</w:t>
      </w:r>
      <w:r w:rsidR="00D254CD">
        <w:rPr>
          <w:rFonts w:ascii="Times New Roman" w:hAnsi="Times New Roman" w:cs="Times New Roman"/>
          <w:sz w:val="28"/>
          <w:szCs w:val="28"/>
        </w:rPr>
        <w:t xml:space="preserve"> с нами опытом.</w:t>
      </w:r>
    </w:p>
    <w:p w:rsidR="00C06C18" w:rsidRPr="00FD60CC" w:rsidRDefault="00300D0C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       ЗАКЛЮЧЕНИЕ</w:t>
      </w:r>
    </w:p>
    <w:p w:rsidR="005D6D8D" w:rsidRDefault="00C06C18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D6D8D">
        <w:rPr>
          <w:rFonts w:ascii="Times New Roman" w:hAnsi="Times New Roman" w:cs="Times New Roman"/>
          <w:b/>
          <w:sz w:val="28"/>
          <w:szCs w:val="28"/>
        </w:rPr>
        <w:t> </w:t>
      </w:r>
      <w:r w:rsidR="005D6D8D">
        <w:rPr>
          <w:rFonts w:ascii="Times New Roman" w:hAnsi="Times New Roman" w:cs="Times New Roman"/>
          <w:b/>
          <w:sz w:val="28"/>
          <w:szCs w:val="28"/>
        </w:rPr>
        <w:t>Слайды 20, 21</w:t>
      </w:r>
      <w:r w:rsidR="005D6D8D" w:rsidRPr="005D6D8D">
        <w:rPr>
          <w:rFonts w:ascii="Times New Roman" w:hAnsi="Times New Roman" w:cs="Times New Roman"/>
          <w:b/>
          <w:sz w:val="28"/>
          <w:szCs w:val="28"/>
        </w:rPr>
        <w:t>, 2</w:t>
      </w:r>
      <w:r w:rsidR="005D6D8D">
        <w:rPr>
          <w:rFonts w:ascii="Times New Roman" w:hAnsi="Times New Roman" w:cs="Times New Roman"/>
          <w:b/>
          <w:sz w:val="28"/>
          <w:szCs w:val="28"/>
        </w:rPr>
        <w:t>2</w:t>
      </w:r>
      <w:r w:rsidR="005D6D8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6C18" w:rsidRPr="00FD60CC" w:rsidRDefault="00C06C18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Какие бы технологии ни появлялись, как бы политические системы не менялись, как бы не касались нас проблемы кризиса, а чтение на любых носителях необходимый элемент развития мыслящего человека. Поэтому приоритетным направлением деятельности любой библиотеки сегодня должно стать продвижение и популяризация чтения.</w:t>
      </w:r>
    </w:p>
    <w:p w:rsidR="00803214" w:rsidRPr="00FD60CC" w:rsidRDefault="00572AEE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D60CC">
        <w:rPr>
          <w:rFonts w:ascii="Times New Roman" w:hAnsi="Times New Roman" w:cs="Times New Roman"/>
          <w:sz w:val="28"/>
          <w:szCs w:val="28"/>
        </w:rPr>
        <w:t>Время, проведённое в библиотеке должно быть</w:t>
      </w:r>
      <w:r w:rsidR="00B666C5">
        <w:rPr>
          <w:rFonts w:ascii="Times New Roman" w:hAnsi="Times New Roman" w:cs="Times New Roman"/>
          <w:sz w:val="28"/>
          <w:szCs w:val="28"/>
        </w:rPr>
        <w:t xml:space="preserve"> </w:t>
      </w:r>
      <w:r w:rsidRPr="00FD60CC">
        <w:rPr>
          <w:rFonts w:ascii="Times New Roman" w:hAnsi="Times New Roman" w:cs="Times New Roman"/>
          <w:sz w:val="28"/>
          <w:szCs w:val="28"/>
        </w:rPr>
        <w:t>интересным, умным и занимательным.</w:t>
      </w:r>
      <w:r w:rsidR="00803214" w:rsidRPr="00FD60CC">
        <w:rPr>
          <w:rFonts w:ascii="Times New Roman" w:hAnsi="Times New Roman" w:cs="Times New Roman"/>
          <w:sz w:val="28"/>
          <w:szCs w:val="28"/>
        </w:rPr>
        <w:t xml:space="preserve"> Успех любой библиотеки сегодня зависит от ее способности модернизироваться.</w:t>
      </w:r>
    </w:p>
    <w:p w:rsidR="00572AEE" w:rsidRPr="00FD60CC" w:rsidRDefault="00572AEE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82E83" w:rsidRDefault="00382E83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6C5" w:rsidRDefault="00B666C5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6C5" w:rsidRDefault="00B666C5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6C5" w:rsidRDefault="00B666C5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6C5" w:rsidRDefault="00B666C5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6C5" w:rsidRDefault="00B666C5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6C5" w:rsidRDefault="00B666C5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666C5" w:rsidRPr="00FD60CC" w:rsidRDefault="00B666C5" w:rsidP="00FD60CC">
      <w:pPr>
        <w:spacing w:before="100" w:beforeAutospacing="1"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C6F1B" w:rsidRPr="00FD60CC" w:rsidRDefault="001A1A79" w:rsidP="00FD60CC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Пример </w:t>
      </w:r>
      <w:proofErr w:type="spellStart"/>
      <w:r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квеста</w:t>
      </w:r>
      <w:proofErr w:type="spellEnd"/>
      <w:r w:rsidRPr="00FD6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Архангельской библиотеки.</w:t>
      </w:r>
    </w:p>
    <w:p w:rsidR="006C6F1B" w:rsidRPr="00FD60CC" w:rsidRDefault="006C6F1B" w:rsidP="00FD60CC">
      <w:pPr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0D0C" w:rsidRPr="00FD60CC" w:rsidRDefault="00300D0C" w:rsidP="00FD60CC">
      <w:pPr>
        <w:pStyle w:val="a5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FD60CC">
        <w:rPr>
          <w:sz w:val="28"/>
          <w:szCs w:val="28"/>
        </w:rPr>
        <w:t xml:space="preserve">К юбилею Ф. М. Достоевского в библиотеке проводилась </w:t>
      </w:r>
      <w:proofErr w:type="gramStart"/>
      <w:r w:rsidRPr="00FD60CC">
        <w:rPr>
          <w:sz w:val="28"/>
          <w:szCs w:val="28"/>
        </w:rPr>
        <w:t>литературная</w:t>
      </w:r>
      <w:proofErr w:type="gramEnd"/>
      <w:r w:rsidRPr="00FD60CC">
        <w:rPr>
          <w:sz w:val="28"/>
          <w:szCs w:val="28"/>
        </w:rPr>
        <w:t xml:space="preserve"> интеллектуальная игра-</w:t>
      </w:r>
      <w:proofErr w:type="spellStart"/>
      <w:r w:rsidRPr="00FD60CC">
        <w:rPr>
          <w:sz w:val="28"/>
          <w:szCs w:val="28"/>
        </w:rPr>
        <w:t>квест</w:t>
      </w:r>
      <w:proofErr w:type="spellEnd"/>
      <w:r w:rsidRPr="00FD60CC">
        <w:rPr>
          <w:sz w:val="28"/>
          <w:szCs w:val="28"/>
        </w:rPr>
        <w:t xml:space="preserve"> «Путешествие с гением». </w:t>
      </w:r>
      <w:proofErr w:type="gramStart"/>
      <w:r w:rsidRPr="00FD60CC">
        <w:rPr>
          <w:sz w:val="28"/>
          <w:szCs w:val="28"/>
        </w:rPr>
        <w:t>Команды выполняли задания в разных отделах библиотеки: в отделе литературы по искусству (пример задания: назвать последнюю театральную роль В. Высоцкого на сцене Театра на Таганке по произведению Ф. М. Достоевского); в Центре международных информационных ресурсов (пример задания: определить языки, на которых изданы произведения писателя и перевести их названия на русский язык);</w:t>
      </w:r>
      <w:proofErr w:type="gramEnd"/>
      <w:r w:rsidRPr="00FD60CC">
        <w:rPr>
          <w:sz w:val="28"/>
          <w:szCs w:val="28"/>
        </w:rPr>
        <w:t xml:space="preserve"> </w:t>
      </w:r>
      <w:proofErr w:type="gramStart"/>
      <w:r w:rsidRPr="00FD60CC">
        <w:rPr>
          <w:sz w:val="28"/>
          <w:szCs w:val="28"/>
        </w:rPr>
        <w:t>в Центральной справочной службе (пример задания: с помощью электронного каталога ответьте на вопрос:</w:t>
      </w:r>
      <w:proofErr w:type="gramEnd"/>
      <w:r w:rsidRPr="00FD60CC">
        <w:rPr>
          <w:sz w:val="28"/>
          <w:szCs w:val="28"/>
        </w:rPr>
        <w:t xml:space="preserve"> </w:t>
      </w:r>
      <w:proofErr w:type="gramStart"/>
      <w:r w:rsidRPr="00FD60CC">
        <w:rPr>
          <w:sz w:val="28"/>
          <w:szCs w:val="28"/>
        </w:rPr>
        <w:t>«Кто автор книги “Достоевский и русский психологический роман?”»).</w:t>
      </w:r>
      <w:proofErr w:type="gramEnd"/>
      <w:r w:rsidRPr="00FD60CC">
        <w:rPr>
          <w:sz w:val="28"/>
          <w:szCs w:val="28"/>
        </w:rPr>
        <w:t xml:space="preserve"> Сложнее всего было разрабатывать задания в отделе краеведения, так как в заданиях должна была прослеживаться взаимосвязь между писателем и Русским Севером. Но и здесь выход был найден. Так одни из вопросов данного этапа был сформулирован так: «</w:t>
      </w:r>
      <w:proofErr w:type="gramStart"/>
      <w:r w:rsidRPr="00FD60CC">
        <w:rPr>
          <w:sz w:val="28"/>
          <w:szCs w:val="28"/>
        </w:rPr>
        <w:t>Инсценировка</w:t>
      </w:r>
      <w:proofErr w:type="gramEnd"/>
      <w:r w:rsidRPr="00FD60CC">
        <w:rPr>
          <w:sz w:val="28"/>
          <w:szCs w:val="28"/>
        </w:rPr>
        <w:t xml:space="preserve"> какого романа Ф. М. Достоевского была поставлена на сцене Архангельского театра драмы в 1956 году?».</w:t>
      </w:r>
    </w:p>
    <w:p w:rsidR="00300D0C" w:rsidRPr="00FD60CC" w:rsidRDefault="00300D0C" w:rsidP="00FD60CC">
      <w:pPr>
        <w:pStyle w:val="a5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FD60CC">
        <w:rPr>
          <w:sz w:val="28"/>
          <w:szCs w:val="28"/>
        </w:rPr>
        <w:br/>
        <w:t>Каждое задание было направлено на получение молодыми читателями новых знаний, но не в традиционной и порядком поднадоевшей форме фронтального опроса, а в новой интересно</w:t>
      </w:r>
      <w:r w:rsidR="001A1A79" w:rsidRPr="00FD60CC">
        <w:rPr>
          <w:sz w:val="28"/>
          <w:szCs w:val="28"/>
        </w:rPr>
        <w:t xml:space="preserve">й и креативной форме </w:t>
      </w:r>
      <w:proofErr w:type="spellStart"/>
      <w:r w:rsidR="001A1A79" w:rsidRPr="00FD60CC">
        <w:rPr>
          <w:sz w:val="28"/>
          <w:szCs w:val="28"/>
        </w:rPr>
        <w:t>квеста</w:t>
      </w:r>
      <w:proofErr w:type="spellEnd"/>
      <w:r w:rsidR="001A1A79" w:rsidRPr="00FD60CC">
        <w:rPr>
          <w:sz w:val="28"/>
          <w:szCs w:val="28"/>
        </w:rPr>
        <w:t>.</w:t>
      </w:r>
    </w:p>
    <w:p w:rsidR="00300D0C" w:rsidRPr="00FD60CC" w:rsidRDefault="00300D0C" w:rsidP="00FD60CC">
      <w:pPr>
        <w:pStyle w:val="a5"/>
        <w:shd w:val="clear" w:color="auto" w:fill="FFFFFF"/>
        <w:spacing w:before="0" w:beforeAutospacing="0" w:after="0" w:afterAutospacing="0"/>
        <w:ind w:left="-567" w:firstLine="567"/>
        <w:jc w:val="both"/>
        <w:rPr>
          <w:sz w:val="28"/>
          <w:szCs w:val="28"/>
        </w:rPr>
      </w:pPr>
      <w:r w:rsidRPr="00FD60CC">
        <w:rPr>
          <w:sz w:val="28"/>
          <w:szCs w:val="28"/>
        </w:rPr>
        <w:br/>
        <w:t>Подобные игры-путешествия по библиотеке, направлены на решение сразу нескольких задач: проверить знания о жизни и творчестве выдающихся людей, дополнить их интересными сведениями и, что немаловажно, познакомить участников с библиотекой, её ресурсами и услугами через увлекательную форму игры.</w:t>
      </w:r>
    </w:p>
    <w:p w:rsidR="00BE3C40" w:rsidRPr="00FD60CC" w:rsidRDefault="00BE3C40" w:rsidP="00FD60CC">
      <w:pPr>
        <w:spacing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BE3C40" w:rsidRPr="00FD60CC" w:rsidSect="00FD6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00B2"/>
    <w:multiLevelType w:val="multilevel"/>
    <w:tmpl w:val="921CC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CE0510"/>
    <w:multiLevelType w:val="multilevel"/>
    <w:tmpl w:val="AE242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49628A"/>
    <w:multiLevelType w:val="multilevel"/>
    <w:tmpl w:val="3B14E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6C268C"/>
    <w:multiLevelType w:val="hybridMultilevel"/>
    <w:tmpl w:val="7AFC7434"/>
    <w:lvl w:ilvl="0" w:tplc="EA58C8EC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6BF3907"/>
    <w:multiLevelType w:val="multilevel"/>
    <w:tmpl w:val="046AA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316F1B"/>
    <w:multiLevelType w:val="hybridMultilevel"/>
    <w:tmpl w:val="8374A1A8"/>
    <w:lvl w:ilvl="0" w:tplc="90DCAE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5A6EE9"/>
    <w:multiLevelType w:val="multilevel"/>
    <w:tmpl w:val="7D606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39A5F77"/>
    <w:multiLevelType w:val="multilevel"/>
    <w:tmpl w:val="26AE5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B620EA"/>
    <w:multiLevelType w:val="hybridMultilevel"/>
    <w:tmpl w:val="9592B06C"/>
    <w:lvl w:ilvl="0" w:tplc="3892C3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381B74"/>
    <w:multiLevelType w:val="multilevel"/>
    <w:tmpl w:val="C6C29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FC35E85"/>
    <w:multiLevelType w:val="multilevel"/>
    <w:tmpl w:val="D2443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60978"/>
    <w:multiLevelType w:val="multilevel"/>
    <w:tmpl w:val="FA3C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9173FAF"/>
    <w:multiLevelType w:val="multilevel"/>
    <w:tmpl w:val="D7209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D5D2B84"/>
    <w:multiLevelType w:val="multilevel"/>
    <w:tmpl w:val="33EAE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D8B319D"/>
    <w:multiLevelType w:val="multilevel"/>
    <w:tmpl w:val="181C5D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132B08"/>
    <w:multiLevelType w:val="multilevel"/>
    <w:tmpl w:val="1CCC1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DD93621"/>
    <w:multiLevelType w:val="hybridMultilevel"/>
    <w:tmpl w:val="F08E3E34"/>
    <w:lvl w:ilvl="0" w:tplc="25581F2A">
      <w:start w:val="1"/>
      <w:numFmt w:val="decimal"/>
      <w:lvlText w:val="%1."/>
      <w:lvlJc w:val="left"/>
      <w:pPr>
        <w:ind w:left="1069" w:hanging="360"/>
      </w:pPr>
      <w:rPr>
        <w:rFonts w:ascii="Verdana" w:hAnsi="Verdana" w:hint="default"/>
        <w:b/>
        <w:color w:val="66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5"/>
  </w:num>
  <w:num w:numId="3">
    <w:abstractNumId w:val="10"/>
  </w:num>
  <w:num w:numId="4">
    <w:abstractNumId w:val="0"/>
  </w:num>
  <w:num w:numId="5">
    <w:abstractNumId w:val="14"/>
  </w:num>
  <w:num w:numId="6">
    <w:abstractNumId w:val="6"/>
  </w:num>
  <w:num w:numId="7">
    <w:abstractNumId w:val="12"/>
  </w:num>
  <w:num w:numId="8">
    <w:abstractNumId w:val="4"/>
  </w:num>
  <w:num w:numId="9">
    <w:abstractNumId w:val="15"/>
  </w:num>
  <w:num w:numId="10">
    <w:abstractNumId w:val="13"/>
  </w:num>
  <w:num w:numId="11">
    <w:abstractNumId w:val="7"/>
  </w:num>
  <w:num w:numId="12">
    <w:abstractNumId w:val="2"/>
  </w:num>
  <w:num w:numId="13">
    <w:abstractNumId w:val="11"/>
  </w:num>
  <w:num w:numId="14">
    <w:abstractNumId w:val="9"/>
  </w:num>
  <w:num w:numId="15">
    <w:abstractNumId w:val="1"/>
  </w:num>
  <w:num w:numId="16">
    <w:abstractNumId w:val="1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6DAE"/>
    <w:rsid w:val="000204FB"/>
    <w:rsid w:val="00045C00"/>
    <w:rsid w:val="00081CC4"/>
    <w:rsid w:val="000A6673"/>
    <w:rsid w:val="000B34BC"/>
    <w:rsid w:val="000C6831"/>
    <w:rsid w:val="000D1B68"/>
    <w:rsid w:val="00111F5D"/>
    <w:rsid w:val="0011423D"/>
    <w:rsid w:val="00140A10"/>
    <w:rsid w:val="001809F5"/>
    <w:rsid w:val="00193654"/>
    <w:rsid w:val="001A1A79"/>
    <w:rsid w:val="00210085"/>
    <w:rsid w:val="00251D01"/>
    <w:rsid w:val="002642A5"/>
    <w:rsid w:val="002C12C7"/>
    <w:rsid w:val="002C253C"/>
    <w:rsid w:val="002C65CE"/>
    <w:rsid w:val="002F19B8"/>
    <w:rsid w:val="00300D0C"/>
    <w:rsid w:val="0035046D"/>
    <w:rsid w:val="00351EFD"/>
    <w:rsid w:val="00382E83"/>
    <w:rsid w:val="004235F0"/>
    <w:rsid w:val="0046480D"/>
    <w:rsid w:val="00485216"/>
    <w:rsid w:val="00497DD8"/>
    <w:rsid w:val="004D4145"/>
    <w:rsid w:val="00547022"/>
    <w:rsid w:val="00572AEE"/>
    <w:rsid w:val="005B2E55"/>
    <w:rsid w:val="005D6D8D"/>
    <w:rsid w:val="005F5786"/>
    <w:rsid w:val="006811C0"/>
    <w:rsid w:val="0068679C"/>
    <w:rsid w:val="006A7824"/>
    <w:rsid w:val="006C6F1B"/>
    <w:rsid w:val="006D4090"/>
    <w:rsid w:val="006E6385"/>
    <w:rsid w:val="00737201"/>
    <w:rsid w:val="0075088B"/>
    <w:rsid w:val="00764089"/>
    <w:rsid w:val="00792731"/>
    <w:rsid w:val="007C6341"/>
    <w:rsid w:val="007D2097"/>
    <w:rsid w:val="007F56C8"/>
    <w:rsid w:val="00803214"/>
    <w:rsid w:val="00830CD0"/>
    <w:rsid w:val="008535D4"/>
    <w:rsid w:val="008A13BE"/>
    <w:rsid w:val="008B098B"/>
    <w:rsid w:val="008B3163"/>
    <w:rsid w:val="008D76C9"/>
    <w:rsid w:val="008E02E5"/>
    <w:rsid w:val="008F1108"/>
    <w:rsid w:val="0094374F"/>
    <w:rsid w:val="00984324"/>
    <w:rsid w:val="00993941"/>
    <w:rsid w:val="009B7F42"/>
    <w:rsid w:val="009C45EE"/>
    <w:rsid w:val="009D7286"/>
    <w:rsid w:val="00A07CEF"/>
    <w:rsid w:val="00A13E96"/>
    <w:rsid w:val="00AB54C0"/>
    <w:rsid w:val="00B21E91"/>
    <w:rsid w:val="00B24891"/>
    <w:rsid w:val="00B666C5"/>
    <w:rsid w:val="00BE3C40"/>
    <w:rsid w:val="00C034B3"/>
    <w:rsid w:val="00C06C18"/>
    <w:rsid w:val="00C46432"/>
    <w:rsid w:val="00CB234D"/>
    <w:rsid w:val="00CC2DAD"/>
    <w:rsid w:val="00D15716"/>
    <w:rsid w:val="00D254CD"/>
    <w:rsid w:val="00D4349E"/>
    <w:rsid w:val="00D51A61"/>
    <w:rsid w:val="00D56DAE"/>
    <w:rsid w:val="00D60216"/>
    <w:rsid w:val="00D63CDF"/>
    <w:rsid w:val="00DF46A2"/>
    <w:rsid w:val="00E25273"/>
    <w:rsid w:val="00E468B9"/>
    <w:rsid w:val="00E602DF"/>
    <w:rsid w:val="00E73569"/>
    <w:rsid w:val="00E9454F"/>
    <w:rsid w:val="00F71B20"/>
    <w:rsid w:val="00F9131A"/>
    <w:rsid w:val="00F96372"/>
    <w:rsid w:val="00FD60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5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B20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382E83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485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111F5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6D40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4090"/>
    <w:rPr>
      <w:rFonts w:ascii="Tahoma" w:hAnsi="Tahoma" w:cs="Tahoma"/>
      <w:sz w:val="16"/>
      <w:szCs w:val="16"/>
    </w:rPr>
  </w:style>
  <w:style w:type="character" w:styleId="a9">
    <w:name w:val="Strong"/>
    <w:basedOn w:val="a0"/>
    <w:uiPriority w:val="22"/>
    <w:qFormat/>
    <w:rsid w:val="0080321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1B20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382E83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4852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0699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08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4756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203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1776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83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332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0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sihdocs.ru/poyasnitelenaya-zapiska-dannaya-programma-yavlyaetsya-dopolnit.html" TargetMode="External"/><Relationship Id="rId13" Type="http://schemas.openxmlformats.org/officeDocument/2006/relationships/hyperlink" Target="http://bibliokompas.blogspot.ru/2017/02/blog-post_14.html" TargetMode="Externa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12" Type="http://schemas.openxmlformats.org/officeDocument/2006/relationships/hyperlink" Target="http://psihdocs.ru/ovodstvo-po-sisteme-videokonferencij-openmeetings-1-vvedenie-k.htm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psihdocs.ru/rabochaya-programma-po-russkomu-yaziku-dlya-4-a-klassa-gbou-so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kompas.blogspot.ru/2017/01/blog-post_18.html" TargetMode="External"/><Relationship Id="rId10" Type="http://schemas.openxmlformats.org/officeDocument/2006/relationships/hyperlink" Target="http://psihdocs.ru/laboratornaya-rabota-8-vichisleniya-v-excel-ispolezovanie-funk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sihdocs.ru/ot-izdatelestva.html" TargetMode="External"/><Relationship Id="rId14" Type="http://schemas.openxmlformats.org/officeDocument/2006/relationships/hyperlink" Target="http://bibliokompas.blogspot.ru/2014/11/blog-post_29.html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12"/>
    </mc:Choice>
    <mc:Fallback>
      <c:style val="12"/>
    </mc:Fallback>
  </mc:AlternateContent>
  <c:chart>
    <c:autoTitleDeleted val="1"/>
    <c:plotArea>
      <c:layout>
        <c:manualLayout>
          <c:layoutTarget val="inner"/>
          <c:xMode val="edge"/>
          <c:yMode val="edge"/>
          <c:x val="2.3317435082140969E-2"/>
          <c:y val="8.1003207932341809E-2"/>
          <c:w val="0.95336512983571797"/>
          <c:h val="0.75245923804978943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молодёжь 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4"/>
                <c:pt idx="0">
                  <c:v>всего население</c:v>
                </c:pt>
                <c:pt idx="1">
                  <c:v>молодёжь от 15 до 30 лет</c:v>
                </c:pt>
                <c:pt idx="2">
                  <c:v>% от общего количества населения</c:v>
                </c:pt>
                <c:pt idx="3">
                  <c:v>Пользователей  в 2017 г.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22834</c:v>
                </c:pt>
                <c:pt idx="1">
                  <c:v>4115</c:v>
                </c:pt>
                <c:pt idx="2">
                  <c:v>18</c:v>
                </c:pt>
                <c:pt idx="3">
                  <c:v>1559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Ряд 2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4"/>
                <c:pt idx="0">
                  <c:v>всего население</c:v>
                </c:pt>
                <c:pt idx="1">
                  <c:v>молодёжь от 15 до 30 лет</c:v>
                </c:pt>
                <c:pt idx="2">
                  <c:v>% от общего количества населения</c:v>
                </c:pt>
                <c:pt idx="3">
                  <c:v>Пользователей  в 2017 г.</c:v>
                </c:pt>
              </c:strCache>
            </c:strRef>
          </c:cat>
          <c:val>
            <c:numRef>
              <c:f>Лист1!$C$2:$C$6</c:f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Ряд 3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4"/>
                <c:pt idx="0">
                  <c:v>всего население</c:v>
                </c:pt>
                <c:pt idx="1">
                  <c:v>молодёжь от 15 до 30 лет</c:v>
                </c:pt>
                <c:pt idx="2">
                  <c:v>% от общего количества населения</c:v>
                </c:pt>
                <c:pt idx="3">
                  <c:v>Пользователей  в 2017 г.</c:v>
                </c:pt>
              </c:strCache>
            </c:strRef>
          </c:cat>
          <c:val>
            <c:numRef>
              <c:f>Лист1!$D$2:$D$6</c:f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95"/>
        <c:axId val="26580096"/>
        <c:axId val="26581632"/>
      </c:barChart>
      <c:catAx>
        <c:axId val="26580096"/>
        <c:scaling>
          <c:orientation val="minMax"/>
        </c:scaling>
        <c:delete val="0"/>
        <c:axPos val="b"/>
        <c:majorTickMark val="none"/>
        <c:minorTickMark val="none"/>
        <c:tickLblPos val="nextTo"/>
        <c:crossAx val="26581632"/>
        <c:crosses val="autoZero"/>
        <c:auto val="1"/>
        <c:lblAlgn val="ctr"/>
        <c:lblOffset val="100"/>
        <c:noMultiLvlLbl val="0"/>
      </c:catAx>
      <c:valAx>
        <c:axId val="2658163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26580096"/>
        <c:crosses val="autoZero"/>
        <c:crossBetween val="between"/>
      </c:valAx>
      <c:spPr>
        <a:noFill/>
        <a:ln w="25400">
          <a:noFill/>
        </a:ln>
      </c:spPr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759EB-DB4D-4136-BE4E-C3DF144EA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1469</TotalTime>
  <Pages>10</Pages>
  <Words>3093</Words>
  <Characters>17634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Литературная гостинн</dc:creator>
  <cp:lastModifiedBy>Литературная гостинн</cp:lastModifiedBy>
  <cp:revision>20</cp:revision>
  <cp:lastPrinted>2018-03-23T02:17:00Z</cp:lastPrinted>
  <dcterms:created xsi:type="dcterms:W3CDTF">2018-02-14T04:15:00Z</dcterms:created>
  <dcterms:modified xsi:type="dcterms:W3CDTF">2018-03-27T04:41:00Z</dcterms:modified>
</cp:coreProperties>
</file>